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41" w:rsidRDefault="000E3F41" w:rsidP="00175A22">
      <w:pPr>
        <w:tabs>
          <w:tab w:val="left" w:pos="795"/>
          <w:tab w:val="left" w:pos="1740"/>
        </w:tabs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SALBAŞ </w:t>
      </w:r>
      <w:proofErr w:type="gramStart"/>
      <w:r>
        <w:rPr>
          <w:b/>
          <w:sz w:val="22"/>
          <w:szCs w:val="22"/>
        </w:rPr>
        <w:t>LİSESİ  HAZİRAN</w:t>
      </w:r>
      <w:proofErr w:type="gramEnd"/>
      <w:r>
        <w:rPr>
          <w:b/>
          <w:sz w:val="22"/>
          <w:szCs w:val="22"/>
        </w:rPr>
        <w:t xml:space="preserve"> DÖNEMİ PSİKOLOJİ DERSİ ORTALAMA YÜKSELTME VE SORUMLULUK SINAVI SORULARI</w:t>
      </w:r>
    </w:p>
    <w:p w:rsidR="000E3F41" w:rsidRDefault="000E3F41" w:rsidP="00175A22">
      <w:pPr>
        <w:tabs>
          <w:tab w:val="left" w:pos="795"/>
          <w:tab w:val="left" w:pos="1740"/>
        </w:tabs>
        <w:ind w:left="-284"/>
        <w:rPr>
          <w:b/>
          <w:sz w:val="22"/>
          <w:szCs w:val="22"/>
        </w:rPr>
      </w:pPr>
    </w:p>
    <w:p w:rsidR="000E3F41" w:rsidRDefault="000E3F41" w:rsidP="00175A22">
      <w:pPr>
        <w:tabs>
          <w:tab w:val="left" w:pos="795"/>
          <w:tab w:val="left" w:pos="1740"/>
        </w:tabs>
        <w:ind w:left="-284"/>
        <w:rPr>
          <w:b/>
          <w:sz w:val="22"/>
          <w:szCs w:val="22"/>
        </w:rPr>
      </w:pPr>
    </w:p>
    <w:p w:rsidR="00175A22" w:rsidRPr="00C944EE" w:rsidRDefault="00175A22" w:rsidP="00175A22">
      <w:pPr>
        <w:tabs>
          <w:tab w:val="left" w:pos="795"/>
          <w:tab w:val="left" w:pos="1740"/>
        </w:tabs>
        <w:ind w:left="-284"/>
        <w:rPr>
          <w:b/>
          <w:sz w:val="22"/>
          <w:szCs w:val="22"/>
        </w:rPr>
      </w:pPr>
      <w:r w:rsidRPr="00C944EE">
        <w:rPr>
          <w:b/>
          <w:sz w:val="22"/>
          <w:szCs w:val="22"/>
        </w:rPr>
        <w:t xml:space="preserve">1-) Aşağıdakilerden </w:t>
      </w:r>
      <w:proofErr w:type="gramStart"/>
      <w:r w:rsidRPr="00C944EE">
        <w:rPr>
          <w:b/>
          <w:sz w:val="22"/>
          <w:szCs w:val="22"/>
        </w:rPr>
        <w:t>hangisinde  ya</w:t>
      </w:r>
      <w:proofErr w:type="gramEnd"/>
      <w:r w:rsidRPr="00C944EE">
        <w:rPr>
          <w:b/>
          <w:sz w:val="22"/>
          <w:szCs w:val="22"/>
        </w:rPr>
        <w:t xml:space="preserve"> da hangilerinde     olumlu transfer yoktur?</w:t>
      </w:r>
      <w:r w:rsidR="00C944EE" w:rsidRPr="00C944EE">
        <w:rPr>
          <w:rFonts w:eastAsia="Calibri"/>
          <w:b/>
          <w:bCs/>
          <w:color w:val="FF0000"/>
          <w:sz w:val="22"/>
          <w:szCs w:val="22"/>
        </w:rPr>
        <w:t xml:space="preserve"> (5P)</w:t>
      </w:r>
    </w:p>
    <w:p w:rsidR="00175A22" w:rsidRPr="00C944EE" w:rsidRDefault="00175A22" w:rsidP="00175A22">
      <w:pPr>
        <w:tabs>
          <w:tab w:val="left" w:pos="795"/>
          <w:tab w:val="left" w:pos="1740"/>
        </w:tabs>
        <w:ind w:left="-540"/>
        <w:rPr>
          <w:b/>
          <w:sz w:val="22"/>
          <w:szCs w:val="22"/>
          <w:u w:val="single"/>
        </w:rPr>
      </w:pPr>
      <w:r w:rsidRPr="00C944EE">
        <w:rPr>
          <w:b/>
          <w:sz w:val="22"/>
          <w:szCs w:val="22"/>
          <w:u w:val="single"/>
        </w:rPr>
        <w:t xml:space="preserve">Önceden öğrenilmiş olan    </w:t>
      </w:r>
      <w:r w:rsidRPr="00C944EE">
        <w:rPr>
          <w:b/>
          <w:sz w:val="22"/>
          <w:szCs w:val="22"/>
        </w:rPr>
        <w:t xml:space="preserve">                </w:t>
      </w:r>
      <w:r w:rsidRPr="00C944EE">
        <w:rPr>
          <w:b/>
          <w:sz w:val="22"/>
          <w:szCs w:val="22"/>
          <w:u w:val="single"/>
        </w:rPr>
        <w:t>sonradan öğrenilmiş olan</w:t>
      </w:r>
    </w:p>
    <w:p w:rsidR="00175A22" w:rsidRPr="00C944EE" w:rsidRDefault="00175A22" w:rsidP="00175A22">
      <w:pPr>
        <w:tabs>
          <w:tab w:val="left" w:pos="795"/>
          <w:tab w:val="left" w:pos="1740"/>
        </w:tabs>
        <w:ind w:left="-540"/>
        <w:rPr>
          <w:b/>
          <w:sz w:val="22"/>
          <w:szCs w:val="22"/>
        </w:rPr>
      </w:pPr>
    </w:p>
    <w:p w:rsidR="00175A22" w:rsidRPr="000E3F41" w:rsidRDefault="00175A22" w:rsidP="00175A22">
      <w:pPr>
        <w:numPr>
          <w:ilvl w:val="0"/>
          <w:numId w:val="2"/>
        </w:numPr>
        <w:tabs>
          <w:tab w:val="left" w:pos="795"/>
          <w:tab w:val="left" w:pos="1740"/>
        </w:tabs>
        <w:rPr>
          <w:sz w:val="22"/>
          <w:szCs w:val="22"/>
        </w:rPr>
      </w:pPr>
      <w:r w:rsidRPr="000E3F41">
        <w:rPr>
          <w:sz w:val="22"/>
          <w:szCs w:val="22"/>
        </w:rPr>
        <w:t>Basketbol oynama                          Voleybol oynama</w:t>
      </w:r>
    </w:p>
    <w:p w:rsidR="00175A22" w:rsidRPr="000E3F41" w:rsidRDefault="00175A22" w:rsidP="00175A22">
      <w:pPr>
        <w:numPr>
          <w:ilvl w:val="0"/>
          <w:numId w:val="2"/>
        </w:numPr>
        <w:tabs>
          <w:tab w:val="left" w:pos="795"/>
          <w:tab w:val="left" w:pos="1740"/>
        </w:tabs>
        <w:rPr>
          <w:sz w:val="22"/>
          <w:szCs w:val="22"/>
        </w:rPr>
      </w:pPr>
      <w:r w:rsidRPr="000E3F41">
        <w:rPr>
          <w:sz w:val="22"/>
          <w:szCs w:val="22"/>
        </w:rPr>
        <w:t>İngilizce öğrenme                            Fransızca öğrenme</w:t>
      </w:r>
    </w:p>
    <w:p w:rsidR="00175A22" w:rsidRPr="000E3F41" w:rsidRDefault="00175A22" w:rsidP="00175A22">
      <w:pPr>
        <w:numPr>
          <w:ilvl w:val="0"/>
          <w:numId w:val="2"/>
        </w:numPr>
        <w:tabs>
          <w:tab w:val="left" w:pos="795"/>
          <w:tab w:val="left" w:pos="1740"/>
        </w:tabs>
        <w:rPr>
          <w:sz w:val="22"/>
          <w:szCs w:val="22"/>
        </w:rPr>
      </w:pPr>
      <w:proofErr w:type="gramStart"/>
      <w:r w:rsidRPr="000E3F41">
        <w:rPr>
          <w:sz w:val="22"/>
          <w:szCs w:val="22"/>
        </w:rPr>
        <w:t>Bisiklet  kullanma</w:t>
      </w:r>
      <w:proofErr w:type="gramEnd"/>
      <w:r w:rsidRPr="000E3F41">
        <w:rPr>
          <w:sz w:val="22"/>
          <w:szCs w:val="22"/>
        </w:rPr>
        <w:t xml:space="preserve">                           Motosiklet kullanma</w:t>
      </w:r>
    </w:p>
    <w:p w:rsidR="00175A22" w:rsidRPr="000E3F41" w:rsidRDefault="00175A22" w:rsidP="00175A22">
      <w:pPr>
        <w:numPr>
          <w:ilvl w:val="0"/>
          <w:numId w:val="2"/>
        </w:numPr>
        <w:tabs>
          <w:tab w:val="left" w:pos="795"/>
          <w:tab w:val="left" w:pos="1740"/>
        </w:tabs>
        <w:rPr>
          <w:sz w:val="22"/>
          <w:szCs w:val="22"/>
        </w:rPr>
      </w:pPr>
      <w:r w:rsidRPr="000E3F41">
        <w:rPr>
          <w:sz w:val="22"/>
          <w:szCs w:val="22"/>
        </w:rPr>
        <w:t>Müzik setini çalıştırma                   Bağlama çalma</w:t>
      </w:r>
    </w:p>
    <w:p w:rsidR="00175A22" w:rsidRPr="000E3F41" w:rsidRDefault="00175A22" w:rsidP="00175A22">
      <w:pPr>
        <w:numPr>
          <w:ilvl w:val="0"/>
          <w:numId w:val="2"/>
        </w:numPr>
        <w:tabs>
          <w:tab w:val="left" w:pos="795"/>
          <w:tab w:val="left" w:pos="1740"/>
        </w:tabs>
        <w:rPr>
          <w:sz w:val="22"/>
          <w:szCs w:val="22"/>
        </w:rPr>
      </w:pPr>
      <w:r w:rsidRPr="000E3F41">
        <w:rPr>
          <w:sz w:val="22"/>
          <w:szCs w:val="22"/>
        </w:rPr>
        <w:t>Matematik                                       Muhasebe</w:t>
      </w:r>
    </w:p>
    <w:p w:rsidR="00175A22" w:rsidRPr="00C944EE" w:rsidRDefault="00175A22" w:rsidP="00175A22">
      <w:pPr>
        <w:tabs>
          <w:tab w:val="left" w:pos="795"/>
          <w:tab w:val="left" w:pos="1740"/>
        </w:tabs>
        <w:ind w:left="-840"/>
        <w:rPr>
          <w:b/>
          <w:sz w:val="22"/>
          <w:szCs w:val="22"/>
        </w:rPr>
      </w:pPr>
    </w:p>
    <w:p w:rsidR="00175A22" w:rsidRDefault="00175A22" w:rsidP="00175A22">
      <w:pPr>
        <w:tabs>
          <w:tab w:val="left" w:pos="795"/>
          <w:tab w:val="left" w:pos="1740"/>
        </w:tabs>
        <w:ind w:left="-840"/>
        <w:rPr>
          <w:sz w:val="22"/>
          <w:szCs w:val="22"/>
        </w:rPr>
      </w:pPr>
      <w:r w:rsidRPr="00C944EE">
        <w:rPr>
          <w:b/>
          <w:sz w:val="22"/>
          <w:szCs w:val="22"/>
        </w:rPr>
        <w:t xml:space="preserve"> A</w:t>
      </w:r>
      <w:r w:rsidRPr="00C944EE">
        <w:rPr>
          <w:sz w:val="22"/>
          <w:szCs w:val="22"/>
        </w:rPr>
        <w:t xml:space="preserve"> I </w:t>
      </w:r>
      <w:proofErr w:type="gramStart"/>
      <w:r w:rsidRPr="00C944EE">
        <w:rPr>
          <w:sz w:val="22"/>
          <w:szCs w:val="22"/>
        </w:rPr>
        <w:t>ve  IV</w:t>
      </w:r>
      <w:proofErr w:type="gramEnd"/>
      <w:r w:rsidRPr="00C944EE">
        <w:rPr>
          <w:sz w:val="22"/>
          <w:szCs w:val="22"/>
        </w:rPr>
        <w:t xml:space="preserve">         </w:t>
      </w:r>
      <w:r w:rsidRPr="00C944EE">
        <w:rPr>
          <w:b/>
          <w:sz w:val="22"/>
          <w:szCs w:val="22"/>
        </w:rPr>
        <w:t>B)</w:t>
      </w:r>
      <w:r w:rsidRPr="00C944EE">
        <w:rPr>
          <w:sz w:val="22"/>
          <w:szCs w:val="22"/>
        </w:rPr>
        <w:t xml:space="preserve">I.ve III.          </w:t>
      </w:r>
      <w:r w:rsidRPr="00C944EE">
        <w:rPr>
          <w:b/>
          <w:sz w:val="22"/>
          <w:szCs w:val="22"/>
        </w:rPr>
        <w:t xml:space="preserve">  C) </w:t>
      </w:r>
      <w:r w:rsidRPr="00C944EE">
        <w:rPr>
          <w:sz w:val="22"/>
          <w:szCs w:val="22"/>
        </w:rPr>
        <w:t>II. III. ve IV</w:t>
      </w:r>
      <w:r w:rsidRPr="00C944EE">
        <w:rPr>
          <w:b/>
          <w:sz w:val="22"/>
          <w:szCs w:val="22"/>
        </w:rPr>
        <w:t xml:space="preserve">           D) </w:t>
      </w:r>
      <w:r w:rsidRPr="00C944EE">
        <w:rPr>
          <w:sz w:val="22"/>
          <w:szCs w:val="22"/>
        </w:rPr>
        <w:t xml:space="preserve">IV ve V.       </w:t>
      </w:r>
      <w:r w:rsidRPr="00C944EE">
        <w:rPr>
          <w:b/>
          <w:sz w:val="22"/>
          <w:szCs w:val="22"/>
        </w:rPr>
        <w:t xml:space="preserve"> </w:t>
      </w:r>
      <w:r w:rsidRPr="00C944EE">
        <w:rPr>
          <w:b/>
          <w:color w:val="FF0000"/>
          <w:sz w:val="22"/>
          <w:szCs w:val="22"/>
        </w:rPr>
        <w:t>E)</w:t>
      </w:r>
      <w:r w:rsidRPr="00C944EE">
        <w:rPr>
          <w:sz w:val="22"/>
          <w:szCs w:val="22"/>
        </w:rPr>
        <w:t xml:space="preserve">  Sadece  IV</w:t>
      </w:r>
    </w:p>
    <w:p w:rsidR="00C944EE" w:rsidRDefault="00C944EE" w:rsidP="00175A22">
      <w:pPr>
        <w:tabs>
          <w:tab w:val="left" w:pos="795"/>
          <w:tab w:val="left" w:pos="1740"/>
        </w:tabs>
        <w:ind w:left="-840"/>
        <w:rPr>
          <w:sz w:val="22"/>
          <w:szCs w:val="22"/>
        </w:rPr>
      </w:pPr>
    </w:p>
    <w:p w:rsidR="00C944EE" w:rsidRPr="00C944EE" w:rsidRDefault="00C944EE" w:rsidP="00175A22">
      <w:pPr>
        <w:tabs>
          <w:tab w:val="left" w:pos="795"/>
          <w:tab w:val="left" w:pos="1740"/>
        </w:tabs>
        <w:ind w:left="-840"/>
        <w:rPr>
          <w:sz w:val="22"/>
          <w:szCs w:val="22"/>
        </w:rPr>
      </w:pPr>
    </w:p>
    <w:p w:rsidR="001001D5" w:rsidRPr="00C944EE" w:rsidRDefault="001001D5" w:rsidP="00175A22">
      <w:pPr>
        <w:tabs>
          <w:tab w:val="left" w:pos="795"/>
          <w:tab w:val="left" w:pos="1740"/>
        </w:tabs>
        <w:ind w:left="-840"/>
        <w:rPr>
          <w:sz w:val="22"/>
          <w:szCs w:val="22"/>
        </w:rPr>
      </w:pPr>
    </w:p>
    <w:p w:rsidR="001001D5" w:rsidRPr="00C944EE" w:rsidRDefault="001001D5" w:rsidP="001001D5">
      <w:pPr>
        <w:tabs>
          <w:tab w:val="left" w:pos="720"/>
        </w:tabs>
        <w:ind w:left="-284"/>
        <w:jc w:val="both"/>
        <w:rPr>
          <w:b/>
          <w:sz w:val="22"/>
          <w:szCs w:val="22"/>
        </w:rPr>
      </w:pPr>
      <w:r w:rsidRPr="00C944EE">
        <w:rPr>
          <w:b/>
          <w:sz w:val="22"/>
          <w:szCs w:val="22"/>
        </w:rPr>
        <w:t>2-)Bir davranışı “</w:t>
      </w:r>
      <w:r w:rsidRPr="00C944EE">
        <w:rPr>
          <w:sz w:val="22"/>
          <w:szCs w:val="22"/>
        </w:rPr>
        <w:t xml:space="preserve">sosyal davranış” </w:t>
      </w:r>
      <w:r w:rsidRPr="00C944EE">
        <w:rPr>
          <w:b/>
          <w:sz w:val="22"/>
          <w:szCs w:val="22"/>
        </w:rPr>
        <w:t xml:space="preserve">yapan </w:t>
      </w:r>
      <w:r w:rsidRPr="00C944EE">
        <w:rPr>
          <w:b/>
          <w:sz w:val="22"/>
          <w:szCs w:val="22"/>
          <w:u w:val="single"/>
        </w:rPr>
        <w:t>temel olay</w:t>
      </w:r>
      <w:r w:rsidRPr="00C944EE">
        <w:rPr>
          <w:b/>
          <w:sz w:val="22"/>
          <w:szCs w:val="22"/>
        </w:rPr>
        <w:t xml:space="preserve"> aşağıdakilerden hangisidir?</w:t>
      </w:r>
      <w:r w:rsidR="00C944EE" w:rsidRPr="00C944EE">
        <w:rPr>
          <w:rFonts w:eastAsia="Calibri"/>
          <w:b/>
          <w:bCs/>
          <w:color w:val="FF0000"/>
          <w:sz w:val="22"/>
          <w:szCs w:val="22"/>
        </w:rPr>
        <w:t xml:space="preserve"> (5P)</w:t>
      </w:r>
    </w:p>
    <w:p w:rsidR="001001D5" w:rsidRPr="00C944EE" w:rsidRDefault="001001D5" w:rsidP="001001D5">
      <w:pPr>
        <w:tabs>
          <w:tab w:val="left" w:pos="540"/>
        </w:tabs>
        <w:jc w:val="both"/>
        <w:rPr>
          <w:b/>
          <w:sz w:val="22"/>
          <w:szCs w:val="22"/>
        </w:rPr>
      </w:pPr>
      <w:r w:rsidRPr="00C944EE">
        <w:rPr>
          <w:b/>
          <w:sz w:val="22"/>
          <w:szCs w:val="22"/>
        </w:rPr>
        <w:t xml:space="preserve">           </w:t>
      </w:r>
    </w:p>
    <w:p w:rsidR="001001D5" w:rsidRPr="00C944EE" w:rsidRDefault="001001D5" w:rsidP="001001D5">
      <w:pPr>
        <w:tabs>
          <w:tab w:val="left" w:pos="540"/>
        </w:tabs>
        <w:jc w:val="both"/>
        <w:rPr>
          <w:sz w:val="22"/>
          <w:szCs w:val="22"/>
        </w:rPr>
      </w:pPr>
      <w:r w:rsidRPr="00C944EE">
        <w:rPr>
          <w:sz w:val="22"/>
          <w:szCs w:val="22"/>
        </w:rPr>
        <w:t xml:space="preserve">           A) </w:t>
      </w:r>
      <w:proofErr w:type="spellStart"/>
      <w:r w:rsidRPr="00C944EE">
        <w:rPr>
          <w:sz w:val="22"/>
          <w:szCs w:val="22"/>
        </w:rPr>
        <w:t>Duyumlama</w:t>
      </w:r>
      <w:proofErr w:type="spellEnd"/>
      <w:r w:rsidRPr="00C944EE">
        <w:rPr>
          <w:sz w:val="22"/>
          <w:szCs w:val="22"/>
        </w:rPr>
        <w:t xml:space="preserve">                       B) Güdülenme                        C)Uyarılma</w:t>
      </w:r>
    </w:p>
    <w:p w:rsidR="001001D5" w:rsidRPr="00C944EE" w:rsidRDefault="001001D5" w:rsidP="001001D5">
      <w:pPr>
        <w:tabs>
          <w:tab w:val="left" w:pos="540"/>
        </w:tabs>
        <w:jc w:val="both"/>
        <w:rPr>
          <w:sz w:val="22"/>
          <w:szCs w:val="22"/>
        </w:rPr>
      </w:pPr>
      <w:r w:rsidRPr="00C944EE">
        <w:rPr>
          <w:sz w:val="22"/>
          <w:szCs w:val="22"/>
        </w:rPr>
        <w:t xml:space="preserve">                                       </w:t>
      </w:r>
    </w:p>
    <w:p w:rsidR="001001D5" w:rsidRPr="00C944EE" w:rsidRDefault="001001D5" w:rsidP="001001D5">
      <w:pPr>
        <w:tabs>
          <w:tab w:val="left" w:pos="540"/>
          <w:tab w:val="left" w:pos="3960"/>
          <w:tab w:val="left" w:pos="5940"/>
        </w:tabs>
        <w:jc w:val="both"/>
        <w:rPr>
          <w:sz w:val="22"/>
          <w:szCs w:val="22"/>
        </w:rPr>
      </w:pPr>
      <w:r w:rsidRPr="00C944EE">
        <w:rPr>
          <w:sz w:val="22"/>
          <w:szCs w:val="22"/>
        </w:rPr>
        <w:t xml:space="preserve">                                       D) Algılama                            </w:t>
      </w:r>
      <w:r w:rsidRPr="00C944EE">
        <w:rPr>
          <w:color w:val="FF0000"/>
          <w:sz w:val="22"/>
          <w:szCs w:val="22"/>
        </w:rPr>
        <w:t>E)</w:t>
      </w:r>
      <w:r w:rsidRPr="00C944EE">
        <w:rPr>
          <w:sz w:val="22"/>
          <w:szCs w:val="22"/>
        </w:rPr>
        <w:t xml:space="preserve"> Sosyal etki</w:t>
      </w:r>
    </w:p>
    <w:p w:rsidR="001001D5" w:rsidRDefault="001001D5" w:rsidP="001001D5">
      <w:pPr>
        <w:tabs>
          <w:tab w:val="left" w:pos="540"/>
          <w:tab w:val="left" w:pos="3960"/>
          <w:tab w:val="left" w:pos="5940"/>
        </w:tabs>
        <w:jc w:val="both"/>
        <w:rPr>
          <w:sz w:val="22"/>
          <w:szCs w:val="22"/>
        </w:rPr>
      </w:pPr>
    </w:p>
    <w:p w:rsidR="000E3F41" w:rsidRPr="00C944EE" w:rsidRDefault="000E3F41" w:rsidP="001001D5">
      <w:pPr>
        <w:tabs>
          <w:tab w:val="left" w:pos="540"/>
          <w:tab w:val="left" w:pos="3960"/>
          <w:tab w:val="left" w:pos="5940"/>
        </w:tabs>
        <w:jc w:val="both"/>
        <w:rPr>
          <w:sz w:val="22"/>
          <w:szCs w:val="22"/>
        </w:rPr>
      </w:pPr>
    </w:p>
    <w:p w:rsidR="001001D5" w:rsidRPr="00C944EE" w:rsidRDefault="001001D5" w:rsidP="001001D5">
      <w:pPr>
        <w:tabs>
          <w:tab w:val="left" w:pos="540"/>
          <w:tab w:val="left" w:pos="3960"/>
          <w:tab w:val="left" w:pos="5940"/>
        </w:tabs>
        <w:jc w:val="both"/>
        <w:rPr>
          <w:sz w:val="22"/>
          <w:szCs w:val="22"/>
        </w:rPr>
      </w:pP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ind w:left="-284"/>
        <w:jc w:val="both"/>
        <w:rPr>
          <w:i/>
          <w:sz w:val="22"/>
          <w:szCs w:val="22"/>
        </w:rPr>
      </w:pPr>
      <w:r w:rsidRPr="00C944EE">
        <w:rPr>
          <w:b/>
          <w:color w:val="000000"/>
          <w:sz w:val="22"/>
          <w:szCs w:val="22"/>
        </w:rPr>
        <w:t>3-)</w:t>
      </w:r>
      <w:r w:rsidRPr="00C944EE">
        <w:rPr>
          <w:color w:val="000000"/>
          <w:sz w:val="22"/>
          <w:szCs w:val="22"/>
        </w:rPr>
        <w:t xml:space="preserve"> •     </w:t>
      </w:r>
      <w:r w:rsidRPr="00C944EE">
        <w:rPr>
          <w:i/>
          <w:color w:val="000000"/>
          <w:sz w:val="22"/>
          <w:szCs w:val="22"/>
        </w:rPr>
        <w:t>Tüm insan davranışlarının belirli bir nedene bağlı olarak ortaya çıktığını savunurlar.</w:t>
      </w: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944EE">
        <w:rPr>
          <w:i/>
          <w:color w:val="000000"/>
          <w:sz w:val="22"/>
          <w:szCs w:val="22"/>
        </w:rPr>
        <w:t xml:space="preserve">      •        Bunun nedenini de insan zihninin derinliklerinde yatan bilinç dışı süreçlerde ararlar.</w:t>
      </w: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944EE">
        <w:rPr>
          <w:i/>
          <w:color w:val="000000"/>
          <w:sz w:val="22"/>
          <w:szCs w:val="22"/>
        </w:rPr>
        <w:t xml:space="preserve">      •     Bilinç dışı süreçlerin temelinde cinsellik ve sal</w:t>
      </w:r>
      <w:r w:rsidRPr="00C944EE">
        <w:rPr>
          <w:i/>
          <w:color w:val="000000"/>
          <w:sz w:val="22"/>
          <w:szCs w:val="22"/>
        </w:rPr>
        <w:softHyphen/>
        <w:t>dırganlık dürtüsünün yattığını savunurlar.</w:t>
      </w: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944EE">
        <w:rPr>
          <w:i/>
          <w:color w:val="000000"/>
          <w:sz w:val="22"/>
          <w:szCs w:val="22"/>
        </w:rPr>
        <w:t xml:space="preserve">      •          ilk kez akıl hastalıklarını doğrudan psikolojinin konusu içine almışlardır.</w:t>
      </w: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944EE">
        <w:rPr>
          <w:i/>
          <w:color w:val="000000"/>
          <w:sz w:val="22"/>
          <w:szCs w:val="22"/>
        </w:rPr>
        <w:t xml:space="preserve">      •    Kişiliğin oluşumunu </w:t>
      </w:r>
      <w:proofErr w:type="spellStart"/>
      <w:r w:rsidRPr="00C944EE">
        <w:rPr>
          <w:i/>
          <w:color w:val="000000"/>
          <w:sz w:val="22"/>
          <w:szCs w:val="22"/>
        </w:rPr>
        <w:t>id</w:t>
      </w:r>
      <w:proofErr w:type="spellEnd"/>
      <w:r w:rsidRPr="00C944EE">
        <w:rPr>
          <w:i/>
          <w:color w:val="000000"/>
          <w:sz w:val="22"/>
          <w:szCs w:val="22"/>
        </w:rPr>
        <w:t>, ego ve süper-egonun anlamlı bütünlüğü içinde açıklarlar.</w:t>
      </w: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944EE">
        <w:rPr>
          <w:b/>
          <w:bCs/>
          <w:color w:val="000000"/>
          <w:sz w:val="22"/>
          <w:szCs w:val="22"/>
        </w:rPr>
        <w:t>Yukarıdaki özellikler aşağıdaki ekollerden hangisine aittir?</w:t>
      </w:r>
      <w:r w:rsidR="00C944EE" w:rsidRPr="00C944EE">
        <w:rPr>
          <w:rFonts w:eastAsia="Calibri"/>
          <w:b/>
          <w:bCs/>
          <w:color w:val="FF0000"/>
          <w:sz w:val="22"/>
          <w:szCs w:val="22"/>
        </w:rPr>
        <w:t xml:space="preserve"> (5P)</w:t>
      </w: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944EE">
        <w:rPr>
          <w:b/>
          <w:color w:val="000000"/>
          <w:sz w:val="22"/>
          <w:szCs w:val="22"/>
        </w:rPr>
        <w:t>A)</w:t>
      </w:r>
      <w:r w:rsidRPr="00C944EE">
        <w:rPr>
          <w:color w:val="000000"/>
          <w:sz w:val="22"/>
          <w:szCs w:val="22"/>
        </w:rPr>
        <w:t xml:space="preserve"> Davranışçı ekol </w:t>
      </w:r>
      <w:r w:rsidRPr="00C944EE">
        <w:rPr>
          <w:color w:val="000000"/>
          <w:sz w:val="22"/>
          <w:szCs w:val="22"/>
        </w:rPr>
        <w:tab/>
      </w:r>
      <w:r w:rsidRPr="00C944EE">
        <w:rPr>
          <w:b/>
          <w:color w:val="FF0000"/>
          <w:sz w:val="22"/>
          <w:szCs w:val="22"/>
        </w:rPr>
        <w:t xml:space="preserve">    B)</w:t>
      </w:r>
      <w:r w:rsidRPr="00C944EE">
        <w:rPr>
          <w:color w:val="000000"/>
          <w:sz w:val="22"/>
          <w:szCs w:val="22"/>
        </w:rPr>
        <w:t xml:space="preserve"> </w:t>
      </w:r>
      <w:proofErr w:type="spellStart"/>
      <w:r w:rsidRPr="00C944EE">
        <w:rPr>
          <w:color w:val="000000"/>
          <w:sz w:val="22"/>
          <w:szCs w:val="22"/>
        </w:rPr>
        <w:t>Psikodinamik</w:t>
      </w:r>
      <w:proofErr w:type="spellEnd"/>
      <w:r w:rsidRPr="00C944EE">
        <w:rPr>
          <w:color w:val="000000"/>
          <w:sz w:val="22"/>
          <w:szCs w:val="22"/>
        </w:rPr>
        <w:t xml:space="preserve"> </w:t>
      </w:r>
      <w:proofErr w:type="gramStart"/>
      <w:r w:rsidRPr="00C944EE">
        <w:rPr>
          <w:color w:val="000000"/>
          <w:sz w:val="22"/>
          <w:szCs w:val="22"/>
        </w:rPr>
        <w:t xml:space="preserve">ekolü     </w:t>
      </w:r>
      <w:r w:rsidRPr="00C944EE">
        <w:rPr>
          <w:b/>
          <w:color w:val="000000"/>
          <w:sz w:val="22"/>
          <w:szCs w:val="22"/>
        </w:rPr>
        <w:t>C</w:t>
      </w:r>
      <w:proofErr w:type="gramEnd"/>
      <w:r w:rsidRPr="00C944EE">
        <w:rPr>
          <w:b/>
          <w:color w:val="000000"/>
          <w:sz w:val="22"/>
          <w:szCs w:val="22"/>
        </w:rPr>
        <w:t>)</w:t>
      </w:r>
      <w:r w:rsidRPr="00C944EE">
        <w:rPr>
          <w:color w:val="000000"/>
          <w:sz w:val="22"/>
          <w:szCs w:val="22"/>
        </w:rPr>
        <w:t xml:space="preserve"> Hümanist ekol </w:t>
      </w:r>
      <w:r w:rsidRPr="00C944EE">
        <w:rPr>
          <w:color w:val="000000"/>
          <w:sz w:val="22"/>
          <w:szCs w:val="22"/>
        </w:rPr>
        <w:tab/>
      </w: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944EE">
        <w:rPr>
          <w:color w:val="000000"/>
          <w:sz w:val="22"/>
          <w:szCs w:val="22"/>
        </w:rPr>
        <w:t xml:space="preserve">  </w:t>
      </w: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944EE">
        <w:rPr>
          <w:b/>
          <w:color w:val="000000"/>
          <w:sz w:val="22"/>
          <w:szCs w:val="22"/>
        </w:rPr>
        <w:t xml:space="preserve">   D)</w:t>
      </w:r>
      <w:r w:rsidRPr="00C944EE">
        <w:rPr>
          <w:color w:val="000000"/>
          <w:sz w:val="22"/>
          <w:szCs w:val="22"/>
        </w:rPr>
        <w:t xml:space="preserve"> İşlevsel Ekol             </w:t>
      </w:r>
      <w:r w:rsidRPr="00C944EE">
        <w:rPr>
          <w:b/>
          <w:color w:val="000000"/>
          <w:sz w:val="22"/>
          <w:szCs w:val="22"/>
        </w:rPr>
        <w:t>E)</w:t>
      </w:r>
      <w:r w:rsidRPr="00C944EE">
        <w:rPr>
          <w:color w:val="000000"/>
          <w:sz w:val="22"/>
          <w:szCs w:val="22"/>
        </w:rPr>
        <w:t xml:space="preserve"> Yapısalcı ekol</w:t>
      </w:r>
    </w:p>
    <w:p w:rsidR="001001D5" w:rsidRPr="00C944EE" w:rsidRDefault="001001D5" w:rsidP="001001D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01D5" w:rsidRPr="00C944EE" w:rsidRDefault="001001D5" w:rsidP="001001D5">
      <w:pPr>
        <w:ind w:left="-900"/>
        <w:rPr>
          <w:bCs/>
          <w:sz w:val="22"/>
          <w:szCs w:val="22"/>
        </w:rPr>
      </w:pPr>
    </w:p>
    <w:p w:rsidR="001001D5" w:rsidRPr="00C944EE" w:rsidRDefault="001001D5" w:rsidP="001001D5">
      <w:pPr>
        <w:pStyle w:val="GvdeMetni"/>
        <w:ind w:left="-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44EE">
        <w:rPr>
          <w:rFonts w:ascii="Times New Roman" w:hAnsi="Times New Roman" w:cs="Times New Roman"/>
          <w:b/>
          <w:sz w:val="22"/>
          <w:szCs w:val="22"/>
        </w:rPr>
        <w:t xml:space="preserve">4-) Aşağıdaki algı yanılmalarından hangisi her bireyde </w:t>
      </w:r>
      <w:r w:rsidRPr="00C944EE">
        <w:rPr>
          <w:rFonts w:ascii="Times New Roman" w:hAnsi="Times New Roman" w:cs="Times New Roman"/>
          <w:b/>
          <w:sz w:val="22"/>
          <w:szCs w:val="22"/>
          <w:u w:val="single"/>
        </w:rPr>
        <w:t>görülmez?</w:t>
      </w:r>
      <w:r w:rsidR="00C944EE" w:rsidRPr="00C944EE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 xml:space="preserve"> (5P)</w:t>
      </w:r>
    </w:p>
    <w:p w:rsidR="001001D5" w:rsidRPr="00C944EE" w:rsidRDefault="001001D5" w:rsidP="001001D5">
      <w:pPr>
        <w:pStyle w:val="GvdeMetni"/>
        <w:jc w:val="both"/>
        <w:rPr>
          <w:rFonts w:ascii="Times New Roman" w:hAnsi="Times New Roman" w:cs="Times New Roman"/>
          <w:sz w:val="22"/>
          <w:szCs w:val="22"/>
        </w:rPr>
      </w:pPr>
      <w:r w:rsidRPr="00C944EE">
        <w:rPr>
          <w:rFonts w:ascii="Times New Roman" w:hAnsi="Times New Roman" w:cs="Times New Roman"/>
          <w:b/>
          <w:sz w:val="22"/>
          <w:szCs w:val="22"/>
        </w:rPr>
        <w:t>A)</w:t>
      </w:r>
      <w:r w:rsidRPr="00C944EE">
        <w:rPr>
          <w:rFonts w:ascii="Times New Roman" w:hAnsi="Times New Roman" w:cs="Times New Roman"/>
          <w:sz w:val="22"/>
          <w:szCs w:val="22"/>
        </w:rPr>
        <w:t xml:space="preserve">Demiryolunun uzakta birleşmiş görünmesi        </w:t>
      </w:r>
    </w:p>
    <w:p w:rsidR="001001D5" w:rsidRPr="00C944EE" w:rsidRDefault="001001D5" w:rsidP="001001D5">
      <w:pPr>
        <w:pStyle w:val="GvdeMetni"/>
        <w:jc w:val="both"/>
        <w:rPr>
          <w:rFonts w:ascii="Times New Roman" w:hAnsi="Times New Roman" w:cs="Times New Roman"/>
          <w:sz w:val="22"/>
          <w:szCs w:val="22"/>
        </w:rPr>
      </w:pPr>
      <w:r w:rsidRPr="00C944EE">
        <w:rPr>
          <w:rFonts w:ascii="Times New Roman" w:hAnsi="Times New Roman" w:cs="Times New Roman"/>
          <w:sz w:val="22"/>
          <w:szCs w:val="22"/>
        </w:rPr>
        <w:t xml:space="preserve"> </w:t>
      </w:r>
      <w:r w:rsidRPr="00C944EE">
        <w:rPr>
          <w:rFonts w:ascii="Times New Roman" w:hAnsi="Times New Roman" w:cs="Times New Roman"/>
          <w:b/>
          <w:sz w:val="22"/>
          <w:szCs w:val="22"/>
        </w:rPr>
        <w:t>B)</w:t>
      </w:r>
      <w:r w:rsidRPr="00C944EE">
        <w:rPr>
          <w:rFonts w:ascii="Times New Roman" w:hAnsi="Times New Roman" w:cs="Times New Roman"/>
          <w:sz w:val="22"/>
          <w:szCs w:val="22"/>
        </w:rPr>
        <w:t>Bulutlar arasındaki ayın hızla belirli bir yöne doğru hareket ediyor görünmesi</w:t>
      </w:r>
    </w:p>
    <w:p w:rsidR="001001D5" w:rsidRPr="00C944EE" w:rsidRDefault="001001D5" w:rsidP="001001D5">
      <w:pPr>
        <w:pStyle w:val="GvdeMetni"/>
        <w:jc w:val="both"/>
        <w:rPr>
          <w:rFonts w:ascii="Times New Roman" w:hAnsi="Times New Roman" w:cs="Times New Roman"/>
          <w:sz w:val="22"/>
          <w:szCs w:val="22"/>
        </w:rPr>
      </w:pPr>
      <w:r w:rsidRPr="00C944EE">
        <w:rPr>
          <w:rFonts w:ascii="Times New Roman" w:hAnsi="Times New Roman" w:cs="Times New Roman"/>
          <w:b/>
          <w:sz w:val="22"/>
          <w:szCs w:val="22"/>
        </w:rPr>
        <w:t>C)</w:t>
      </w:r>
      <w:r w:rsidRPr="00C944EE">
        <w:rPr>
          <w:rFonts w:ascii="Times New Roman" w:hAnsi="Times New Roman" w:cs="Times New Roman"/>
          <w:sz w:val="22"/>
          <w:szCs w:val="22"/>
        </w:rPr>
        <w:t xml:space="preserve">Uzaktaki kamyonun yakındaki otomobilden daha küçük görünmesi    </w:t>
      </w:r>
    </w:p>
    <w:p w:rsidR="001001D5" w:rsidRPr="00C944EE" w:rsidRDefault="001001D5" w:rsidP="001001D5">
      <w:pPr>
        <w:pStyle w:val="GvdeMetni"/>
        <w:jc w:val="both"/>
        <w:rPr>
          <w:rFonts w:ascii="Times New Roman" w:hAnsi="Times New Roman" w:cs="Times New Roman"/>
          <w:sz w:val="22"/>
          <w:szCs w:val="22"/>
        </w:rPr>
      </w:pPr>
      <w:r w:rsidRPr="00C944EE">
        <w:rPr>
          <w:rFonts w:ascii="Times New Roman" w:hAnsi="Times New Roman" w:cs="Times New Roman"/>
          <w:b/>
          <w:sz w:val="22"/>
          <w:szCs w:val="22"/>
        </w:rPr>
        <w:t>D)</w:t>
      </w:r>
      <w:proofErr w:type="spellStart"/>
      <w:r w:rsidRPr="00C944EE">
        <w:rPr>
          <w:rFonts w:ascii="Times New Roman" w:hAnsi="Times New Roman" w:cs="Times New Roman"/>
          <w:sz w:val="22"/>
          <w:szCs w:val="22"/>
        </w:rPr>
        <w:t>Ard</w:t>
      </w:r>
      <w:proofErr w:type="spellEnd"/>
      <w:r w:rsidRPr="00C944EE">
        <w:rPr>
          <w:rFonts w:ascii="Times New Roman" w:hAnsi="Times New Roman" w:cs="Times New Roman"/>
          <w:sz w:val="22"/>
          <w:szCs w:val="22"/>
        </w:rPr>
        <w:t xml:space="preserve"> ardına yanıp sönen bir dizi ampulün hareket ediyor görünmesi</w:t>
      </w:r>
    </w:p>
    <w:p w:rsidR="001001D5" w:rsidRPr="00C944EE" w:rsidRDefault="001001D5" w:rsidP="001001D5">
      <w:pPr>
        <w:tabs>
          <w:tab w:val="left" w:pos="795"/>
          <w:tab w:val="left" w:pos="1740"/>
        </w:tabs>
        <w:ind w:left="-840"/>
        <w:rPr>
          <w:sz w:val="22"/>
          <w:szCs w:val="22"/>
        </w:rPr>
      </w:pPr>
      <w:r w:rsidRPr="00C944EE">
        <w:rPr>
          <w:b/>
          <w:sz w:val="22"/>
          <w:szCs w:val="22"/>
        </w:rPr>
        <w:t xml:space="preserve">               E)</w:t>
      </w:r>
      <w:r w:rsidRPr="00C944EE">
        <w:rPr>
          <w:sz w:val="22"/>
          <w:szCs w:val="22"/>
        </w:rPr>
        <w:t>Bahçedeki urgan parçasının yılan olarak görülmesi</w:t>
      </w:r>
    </w:p>
    <w:p w:rsidR="00175A22" w:rsidRPr="00C944EE" w:rsidRDefault="00175A22" w:rsidP="00175A22">
      <w:pPr>
        <w:tabs>
          <w:tab w:val="left" w:pos="795"/>
          <w:tab w:val="left" w:pos="1740"/>
        </w:tabs>
        <w:ind w:left="-840"/>
        <w:rPr>
          <w:sz w:val="22"/>
          <w:szCs w:val="22"/>
        </w:rPr>
      </w:pPr>
    </w:p>
    <w:p w:rsidR="001001D5" w:rsidRPr="00C944EE" w:rsidRDefault="001001D5" w:rsidP="00175A22">
      <w:pPr>
        <w:tabs>
          <w:tab w:val="left" w:pos="795"/>
          <w:tab w:val="left" w:pos="1740"/>
        </w:tabs>
        <w:ind w:left="-840"/>
        <w:rPr>
          <w:sz w:val="22"/>
          <w:szCs w:val="22"/>
        </w:rPr>
      </w:pPr>
    </w:p>
    <w:p w:rsidR="00C9252F" w:rsidRPr="00C944EE" w:rsidRDefault="001001D5" w:rsidP="00175A22">
      <w:pPr>
        <w:tabs>
          <w:tab w:val="left" w:pos="795"/>
          <w:tab w:val="left" w:pos="1740"/>
        </w:tabs>
        <w:ind w:left="-840"/>
        <w:rPr>
          <w:rFonts w:eastAsia="Calibri"/>
          <w:bCs/>
          <w:color w:val="000000"/>
          <w:sz w:val="22"/>
          <w:szCs w:val="22"/>
        </w:rPr>
      </w:pPr>
      <w:r w:rsidRPr="00C944EE">
        <w:rPr>
          <w:rFonts w:eastAsia="Calibri"/>
          <w:b/>
          <w:bCs/>
          <w:color w:val="000000"/>
          <w:sz w:val="22"/>
          <w:szCs w:val="22"/>
        </w:rPr>
        <w:t>5-) Kişinin saçma olduğunu bildiği halde aklından atamadığı yersiz ve gereksiz düşüncelere ne ad verilir?</w:t>
      </w:r>
      <w:r w:rsidR="00C944EE" w:rsidRPr="00C944EE">
        <w:rPr>
          <w:rFonts w:eastAsia="Calibri"/>
          <w:b/>
          <w:bCs/>
          <w:color w:val="FF0000"/>
          <w:sz w:val="22"/>
          <w:szCs w:val="22"/>
        </w:rPr>
        <w:t xml:space="preserve"> (5P)</w:t>
      </w:r>
      <w:r w:rsidRPr="00C944EE">
        <w:rPr>
          <w:rFonts w:eastAsia="Calibri"/>
          <w:b/>
          <w:bCs/>
          <w:color w:val="000000"/>
          <w:sz w:val="22"/>
          <w:szCs w:val="22"/>
        </w:rPr>
        <w:br/>
      </w:r>
      <w:r w:rsidRPr="00C944EE">
        <w:rPr>
          <w:rFonts w:eastAsia="Calibri"/>
          <w:b/>
          <w:bCs/>
          <w:color w:val="000000"/>
          <w:sz w:val="22"/>
          <w:szCs w:val="22"/>
        </w:rPr>
        <w:br/>
      </w:r>
      <w:r w:rsidRPr="00C944EE">
        <w:rPr>
          <w:rFonts w:eastAsia="Calibri"/>
          <w:bCs/>
          <w:color w:val="000000"/>
          <w:sz w:val="22"/>
          <w:szCs w:val="22"/>
        </w:rPr>
        <w:t>A) Bellek yitimi</w:t>
      </w:r>
      <w:r w:rsidRPr="00C944EE">
        <w:rPr>
          <w:rFonts w:eastAsia="Calibri"/>
          <w:bCs/>
          <w:color w:val="000000"/>
          <w:sz w:val="22"/>
          <w:szCs w:val="22"/>
        </w:rPr>
        <w:br/>
      </w:r>
      <w:r w:rsidRPr="00C944EE">
        <w:rPr>
          <w:rFonts w:eastAsia="Calibri"/>
          <w:bCs/>
          <w:color w:val="FF0000"/>
          <w:sz w:val="22"/>
          <w:szCs w:val="22"/>
        </w:rPr>
        <w:t>B)</w:t>
      </w:r>
      <w:r w:rsidRPr="00C944EE">
        <w:rPr>
          <w:rFonts w:eastAsia="Calibri"/>
          <w:bCs/>
          <w:color w:val="000000"/>
          <w:sz w:val="22"/>
          <w:szCs w:val="22"/>
        </w:rPr>
        <w:t xml:space="preserve"> Saplantı (</w:t>
      </w:r>
      <w:proofErr w:type="spellStart"/>
      <w:r w:rsidRPr="00C944EE">
        <w:rPr>
          <w:rFonts w:eastAsia="Calibri"/>
          <w:bCs/>
          <w:color w:val="000000"/>
          <w:sz w:val="22"/>
          <w:szCs w:val="22"/>
        </w:rPr>
        <w:t>obsession</w:t>
      </w:r>
      <w:proofErr w:type="spellEnd"/>
      <w:r w:rsidRPr="00C944EE">
        <w:rPr>
          <w:rFonts w:eastAsia="Calibri"/>
          <w:bCs/>
          <w:color w:val="000000"/>
          <w:sz w:val="22"/>
          <w:szCs w:val="22"/>
        </w:rPr>
        <w:t>)</w:t>
      </w:r>
      <w:r w:rsidRPr="00C944EE">
        <w:rPr>
          <w:rFonts w:eastAsia="Calibri"/>
          <w:bCs/>
          <w:color w:val="000000"/>
          <w:sz w:val="22"/>
          <w:szCs w:val="22"/>
        </w:rPr>
        <w:br/>
        <w:t>C) Bunaltı (</w:t>
      </w:r>
      <w:proofErr w:type="spellStart"/>
      <w:r w:rsidRPr="00C944EE">
        <w:rPr>
          <w:rFonts w:eastAsia="Calibri"/>
          <w:bCs/>
          <w:color w:val="000000"/>
          <w:sz w:val="22"/>
          <w:szCs w:val="22"/>
        </w:rPr>
        <w:t>anguas</w:t>
      </w:r>
      <w:proofErr w:type="spellEnd"/>
      <w:r w:rsidRPr="00C944EE">
        <w:rPr>
          <w:rFonts w:eastAsia="Calibri"/>
          <w:bCs/>
          <w:color w:val="000000"/>
          <w:sz w:val="22"/>
          <w:szCs w:val="22"/>
        </w:rPr>
        <w:t>)</w:t>
      </w:r>
      <w:r w:rsidRPr="00C944EE">
        <w:rPr>
          <w:rFonts w:eastAsia="Calibri"/>
          <w:bCs/>
          <w:color w:val="000000"/>
          <w:sz w:val="22"/>
          <w:szCs w:val="22"/>
        </w:rPr>
        <w:br/>
        <w:t xml:space="preserve">D) </w:t>
      </w:r>
      <w:proofErr w:type="spellStart"/>
      <w:r w:rsidRPr="00C944EE">
        <w:rPr>
          <w:rFonts w:eastAsia="Calibri"/>
          <w:bCs/>
          <w:color w:val="000000"/>
          <w:sz w:val="22"/>
          <w:szCs w:val="22"/>
        </w:rPr>
        <w:t>Keloptomeni</w:t>
      </w:r>
      <w:proofErr w:type="spellEnd"/>
      <w:r w:rsidRPr="00C944EE">
        <w:rPr>
          <w:rFonts w:eastAsia="Calibri"/>
          <w:bCs/>
          <w:color w:val="000000"/>
          <w:sz w:val="22"/>
          <w:szCs w:val="22"/>
        </w:rPr>
        <w:br/>
        <w:t xml:space="preserve">E) Paranoya </w:t>
      </w:r>
    </w:p>
    <w:p w:rsidR="00C9252F" w:rsidRDefault="00C9252F" w:rsidP="00175A22">
      <w:pPr>
        <w:tabs>
          <w:tab w:val="left" w:pos="795"/>
          <w:tab w:val="left" w:pos="1740"/>
        </w:tabs>
        <w:ind w:left="-840"/>
        <w:rPr>
          <w:rFonts w:eastAsia="Calibri"/>
          <w:bCs/>
          <w:color w:val="000000"/>
          <w:sz w:val="22"/>
          <w:szCs w:val="22"/>
        </w:rPr>
      </w:pPr>
    </w:p>
    <w:p w:rsidR="001001D5" w:rsidRPr="00C944EE" w:rsidRDefault="00C9252F" w:rsidP="00175A22">
      <w:pPr>
        <w:tabs>
          <w:tab w:val="left" w:pos="795"/>
          <w:tab w:val="left" w:pos="1740"/>
        </w:tabs>
        <w:ind w:left="-840"/>
        <w:rPr>
          <w:sz w:val="22"/>
          <w:szCs w:val="22"/>
        </w:rPr>
      </w:pPr>
      <w:r w:rsidRPr="00C944EE">
        <w:rPr>
          <w:rFonts w:eastAsia="Calibri"/>
          <w:b/>
          <w:bCs/>
          <w:color w:val="000000"/>
          <w:sz w:val="22"/>
          <w:szCs w:val="22"/>
        </w:rPr>
        <w:lastRenderedPageBreak/>
        <w:t>6-)</w:t>
      </w:r>
      <w:r w:rsidRPr="00C944EE">
        <w:rPr>
          <w:rFonts w:eastAsia="Calibri"/>
          <w:bCs/>
          <w:color w:val="000000"/>
          <w:sz w:val="22"/>
          <w:szCs w:val="22"/>
        </w:rPr>
        <w:t xml:space="preserve"> Ev ve okul eşyasını kırıp dökenler sürekli kendinden küçüklere ve hayvanlara eziyet edenler, saldırgan ve kundakçılık yapan çeşitli uyumsuz tiplerin kullandığı savunma mekanizması esas itibariyle aşağıdakilerden hangisidir?</w:t>
      </w:r>
      <w:r w:rsidR="00C944EE" w:rsidRPr="00C944EE">
        <w:rPr>
          <w:rFonts w:eastAsia="Calibri"/>
          <w:bCs/>
          <w:color w:val="000000"/>
          <w:sz w:val="22"/>
          <w:szCs w:val="22"/>
        </w:rPr>
        <w:t xml:space="preserve"> </w:t>
      </w:r>
      <w:r w:rsidR="00C944EE" w:rsidRPr="00C944EE">
        <w:rPr>
          <w:rFonts w:eastAsia="Calibri"/>
          <w:b/>
          <w:bCs/>
          <w:color w:val="FF0000"/>
          <w:sz w:val="22"/>
          <w:szCs w:val="22"/>
        </w:rPr>
        <w:t>(5P)</w:t>
      </w:r>
      <w:r w:rsidRPr="00C944EE">
        <w:rPr>
          <w:rFonts w:eastAsia="Calibri"/>
          <w:bCs/>
          <w:color w:val="000000"/>
          <w:sz w:val="22"/>
          <w:szCs w:val="22"/>
        </w:rPr>
        <w:br/>
      </w:r>
      <w:r w:rsidRPr="00C944EE">
        <w:rPr>
          <w:rFonts w:eastAsia="Calibri"/>
          <w:b/>
          <w:bCs/>
          <w:color w:val="000000"/>
          <w:sz w:val="22"/>
          <w:szCs w:val="22"/>
        </w:rPr>
        <w:br/>
      </w:r>
      <w:r w:rsidRPr="00C944EE">
        <w:rPr>
          <w:rFonts w:eastAsia="Calibri"/>
          <w:bCs/>
          <w:color w:val="000000"/>
          <w:sz w:val="22"/>
          <w:szCs w:val="22"/>
        </w:rPr>
        <w:t>A) Bahane bulma</w:t>
      </w:r>
      <w:r w:rsidRPr="00C944EE">
        <w:rPr>
          <w:rFonts w:eastAsia="Calibri"/>
          <w:bCs/>
          <w:color w:val="000000"/>
          <w:sz w:val="22"/>
          <w:szCs w:val="22"/>
        </w:rPr>
        <w:br/>
        <w:t>B) Ödünleme</w:t>
      </w:r>
      <w:r w:rsidRPr="00C944EE">
        <w:rPr>
          <w:rFonts w:eastAsia="Calibri"/>
          <w:bCs/>
          <w:color w:val="000000"/>
          <w:sz w:val="22"/>
          <w:szCs w:val="22"/>
        </w:rPr>
        <w:br/>
        <w:t>C) Yüceltme</w:t>
      </w:r>
      <w:r w:rsidRPr="00C944EE">
        <w:rPr>
          <w:rFonts w:eastAsia="Calibri"/>
          <w:bCs/>
          <w:color w:val="000000"/>
          <w:sz w:val="22"/>
          <w:szCs w:val="22"/>
        </w:rPr>
        <w:br/>
      </w:r>
      <w:r w:rsidRPr="00C944EE">
        <w:rPr>
          <w:rFonts w:eastAsia="Calibri"/>
          <w:bCs/>
          <w:color w:val="FF0000"/>
          <w:sz w:val="22"/>
          <w:szCs w:val="22"/>
        </w:rPr>
        <w:t>D)</w:t>
      </w:r>
      <w:r w:rsidRPr="00C944EE">
        <w:rPr>
          <w:rFonts w:eastAsia="Calibri"/>
          <w:bCs/>
          <w:color w:val="000000"/>
          <w:sz w:val="22"/>
          <w:szCs w:val="22"/>
        </w:rPr>
        <w:t xml:space="preserve"> Yön değiştirme</w:t>
      </w:r>
      <w:r w:rsidRPr="00C944EE">
        <w:rPr>
          <w:rFonts w:eastAsia="Calibri"/>
          <w:bCs/>
          <w:color w:val="000000"/>
          <w:sz w:val="22"/>
          <w:szCs w:val="22"/>
        </w:rPr>
        <w:br/>
        <w:t>E) bastırma</w:t>
      </w:r>
      <w:r w:rsidRPr="00C944EE">
        <w:rPr>
          <w:rFonts w:eastAsia="Calibri"/>
          <w:b/>
          <w:bCs/>
          <w:color w:val="000000"/>
          <w:sz w:val="22"/>
          <w:szCs w:val="22"/>
        </w:rPr>
        <w:br/>
      </w:r>
      <w:r w:rsidR="001001D5" w:rsidRPr="00C944EE">
        <w:rPr>
          <w:rFonts w:eastAsia="Calibri"/>
          <w:bCs/>
          <w:color w:val="000000"/>
          <w:sz w:val="22"/>
          <w:szCs w:val="22"/>
        </w:rPr>
        <w:br/>
      </w:r>
    </w:p>
    <w:p w:rsidR="00175A22" w:rsidRPr="00C944EE" w:rsidRDefault="000B0E24" w:rsidP="00175A22">
      <w:pPr>
        <w:ind w:left="-540"/>
        <w:rPr>
          <w:sz w:val="22"/>
          <w:szCs w:val="22"/>
        </w:rPr>
      </w:pPr>
      <w:r w:rsidRPr="00C944EE">
        <w:rPr>
          <w:b/>
          <w:sz w:val="22"/>
          <w:szCs w:val="22"/>
        </w:rPr>
        <w:t>7-)</w:t>
      </w:r>
      <w:r w:rsidRPr="00C944EE">
        <w:rPr>
          <w:sz w:val="22"/>
          <w:szCs w:val="22"/>
        </w:rPr>
        <w:t xml:space="preserve"> </w:t>
      </w:r>
      <w:r w:rsidR="00175A22" w:rsidRPr="00C944EE">
        <w:rPr>
          <w:sz w:val="22"/>
          <w:szCs w:val="22"/>
        </w:rPr>
        <w:t xml:space="preserve">Sakine lise </w:t>
      </w:r>
      <w:proofErr w:type="gramStart"/>
      <w:r w:rsidR="00175A22" w:rsidRPr="00C944EE">
        <w:rPr>
          <w:sz w:val="22"/>
          <w:szCs w:val="22"/>
        </w:rPr>
        <w:t>öğrencisidir , ders</w:t>
      </w:r>
      <w:proofErr w:type="gramEnd"/>
      <w:r w:rsidR="00175A22" w:rsidRPr="00C944EE">
        <w:rPr>
          <w:sz w:val="22"/>
          <w:szCs w:val="22"/>
        </w:rPr>
        <w:t xml:space="preserve"> sırasında sık </w:t>
      </w:r>
      <w:proofErr w:type="spellStart"/>
      <w:r w:rsidR="00175A22" w:rsidRPr="00C944EE">
        <w:rPr>
          <w:sz w:val="22"/>
          <w:szCs w:val="22"/>
        </w:rPr>
        <w:t>sık</w:t>
      </w:r>
      <w:proofErr w:type="spellEnd"/>
      <w:r w:rsidR="00175A22" w:rsidRPr="00C944EE">
        <w:rPr>
          <w:sz w:val="22"/>
          <w:szCs w:val="22"/>
        </w:rPr>
        <w:t xml:space="preserve"> espriler yaparak  dersin akışını bozmaktadır, </w:t>
      </w:r>
      <w:proofErr w:type="spellStart"/>
      <w:r w:rsidR="00175A22" w:rsidRPr="00C944EE">
        <w:rPr>
          <w:sz w:val="22"/>
          <w:szCs w:val="22"/>
        </w:rPr>
        <w:t>sakinenin</w:t>
      </w:r>
      <w:proofErr w:type="spellEnd"/>
      <w:r w:rsidR="00175A22" w:rsidRPr="00C944EE">
        <w:rPr>
          <w:sz w:val="22"/>
          <w:szCs w:val="22"/>
        </w:rPr>
        <w:t xml:space="preserve"> bu tavırlarına öğretmenleri  tebessümle karşılık vermektedir, bundan dolayı  sakine tavırlarına devam etmektedir ; ancak bir süre sonra en sevdiği matematik öğretmeni  esprilere tepkisiz kalınca , sakine tüm derslerde espri yapmaktan vazgeçmiştir?</w:t>
      </w:r>
    </w:p>
    <w:p w:rsidR="00175A22" w:rsidRPr="00C944EE" w:rsidRDefault="00175A22" w:rsidP="00175A22">
      <w:pPr>
        <w:ind w:left="-900"/>
        <w:rPr>
          <w:b/>
          <w:color w:val="FF0000"/>
          <w:sz w:val="22"/>
          <w:szCs w:val="22"/>
        </w:rPr>
      </w:pPr>
      <w:r w:rsidRPr="00C944EE">
        <w:rPr>
          <w:b/>
          <w:sz w:val="22"/>
          <w:szCs w:val="22"/>
        </w:rPr>
        <w:t xml:space="preserve"> Bu parçadaki </w:t>
      </w:r>
      <w:proofErr w:type="spellStart"/>
      <w:r w:rsidRPr="00C944EE">
        <w:rPr>
          <w:b/>
          <w:sz w:val="22"/>
          <w:szCs w:val="22"/>
        </w:rPr>
        <w:t>pekiştireç</w:t>
      </w:r>
      <w:proofErr w:type="spellEnd"/>
      <w:r w:rsidRPr="00C944EE">
        <w:rPr>
          <w:b/>
          <w:sz w:val="22"/>
          <w:szCs w:val="22"/>
        </w:rPr>
        <w:t xml:space="preserve">, </w:t>
      </w:r>
      <w:proofErr w:type="gramStart"/>
      <w:r w:rsidRPr="00C944EE">
        <w:rPr>
          <w:b/>
          <w:sz w:val="22"/>
          <w:szCs w:val="22"/>
        </w:rPr>
        <w:t>pekiştirme,sönme</w:t>
      </w:r>
      <w:proofErr w:type="gramEnd"/>
      <w:r w:rsidRPr="00C944EE">
        <w:rPr>
          <w:b/>
          <w:sz w:val="22"/>
          <w:szCs w:val="22"/>
        </w:rPr>
        <w:t xml:space="preserve"> ve genelleme kavramlarının karşılığını bularak yazınız</w:t>
      </w:r>
      <w:r w:rsidRPr="00C944EE">
        <w:rPr>
          <w:b/>
          <w:color w:val="FF0000"/>
          <w:sz w:val="22"/>
          <w:szCs w:val="22"/>
        </w:rPr>
        <w:t>.</w:t>
      </w:r>
      <w:r w:rsidR="00C944EE" w:rsidRPr="00C944EE">
        <w:rPr>
          <w:b/>
          <w:color w:val="FF0000"/>
          <w:sz w:val="22"/>
          <w:szCs w:val="22"/>
        </w:rPr>
        <w:t>(20P)</w:t>
      </w:r>
    </w:p>
    <w:p w:rsidR="00175A22" w:rsidRPr="00C944EE" w:rsidRDefault="00175A22" w:rsidP="00175A22">
      <w:pPr>
        <w:ind w:left="-900"/>
        <w:rPr>
          <w:b/>
          <w:sz w:val="22"/>
          <w:szCs w:val="22"/>
        </w:rPr>
      </w:pPr>
    </w:p>
    <w:p w:rsidR="00175A22" w:rsidRPr="00C944EE" w:rsidRDefault="00175A22" w:rsidP="00175A22">
      <w:pPr>
        <w:ind w:left="-900"/>
        <w:rPr>
          <w:b/>
          <w:bCs/>
          <w:color w:val="FF0000"/>
          <w:sz w:val="22"/>
          <w:szCs w:val="22"/>
        </w:rPr>
      </w:pPr>
      <w:r w:rsidRPr="00C944EE">
        <w:rPr>
          <w:b/>
          <w:bCs/>
          <w:color w:val="000000"/>
          <w:sz w:val="22"/>
          <w:szCs w:val="22"/>
        </w:rPr>
        <w:t>PEKİŞTİREÇ:</w:t>
      </w:r>
      <w:r w:rsidRPr="00C944EE">
        <w:rPr>
          <w:sz w:val="22"/>
          <w:szCs w:val="22"/>
        </w:rPr>
        <w:t xml:space="preserve"> </w:t>
      </w:r>
      <w:r w:rsidRPr="00C944EE">
        <w:rPr>
          <w:color w:val="FF0000"/>
          <w:sz w:val="22"/>
          <w:szCs w:val="22"/>
        </w:rPr>
        <w:t>tebessüm</w:t>
      </w:r>
    </w:p>
    <w:p w:rsidR="00175A22" w:rsidRPr="00C944EE" w:rsidRDefault="00175A22" w:rsidP="00175A22">
      <w:pPr>
        <w:ind w:left="-900"/>
        <w:rPr>
          <w:bCs/>
          <w:color w:val="FF0000"/>
          <w:sz w:val="22"/>
          <w:szCs w:val="22"/>
        </w:rPr>
      </w:pPr>
      <w:r w:rsidRPr="00C944EE">
        <w:rPr>
          <w:b/>
          <w:bCs/>
          <w:color w:val="000000"/>
          <w:sz w:val="22"/>
          <w:szCs w:val="22"/>
        </w:rPr>
        <w:t xml:space="preserve">PEKİŞTİRME: </w:t>
      </w:r>
      <w:r w:rsidRPr="00C944EE">
        <w:rPr>
          <w:bCs/>
          <w:color w:val="FF0000"/>
          <w:sz w:val="22"/>
          <w:szCs w:val="22"/>
        </w:rPr>
        <w:t>Öğretmenin tebessümle karşılık verme süreci</w:t>
      </w:r>
    </w:p>
    <w:p w:rsidR="00175A22" w:rsidRPr="00C944EE" w:rsidRDefault="00175A22" w:rsidP="00175A22">
      <w:pPr>
        <w:ind w:left="-900"/>
        <w:rPr>
          <w:b/>
          <w:bCs/>
          <w:color w:val="FF0000"/>
          <w:sz w:val="22"/>
          <w:szCs w:val="22"/>
        </w:rPr>
      </w:pPr>
      <w:r w:rsidRPr="00C944EE">
        <w:rPr>
          <w:b/>
          <w:bCs/>
          <w:color w:val="000000"/>
          <w:sz w:val="22"/>
          <w:szCs w:val="22"/>
        </w:rPr>
        <w:t>SÖNME:</w:t>
      </w:r>
      <w:r w:rsidRPr="00C944EE">
        <w:rPr>
          <w:sz w:val="22"/>
          <w:szCs w:val="22"/>
        </w:rPr>
        <w:t xml:space="preserve"> </w:t>
      </w:r>
      <w:proofErr w:type="spellStart"/>
      <w:proofErr w:type="gramStart"/>
      <w:r w:rsidRPr="00C944EE">
        <w:rPr>
          <w:color w:val="FF0000"/>
          <w:sz w:val="22"/>
          <w:szCs w:val="22"/>
        </w:rPr>
        <w:t>sakine’nin</w:t>
      </w:r>
      <w:proofErr w:type="spellEnd"/>
      <w:r w:rsidRPr="00C944EE">
        <w:rPr>
          <w:color w:val="FF0000"/>
          <w:sz w:val="22"/>
          <w:szCs w:val="22"/>
        </w:rPr>
        <w:t xml:space="preserve">  espri</w:t>
      </w:r>
      <w:proofErr w:type="gramEnd"/>
      <w:r w:rsidRPr="00C944EE">
        <w:rPr>
          <w:color w:val="FF0000"/>
          <w:sz w:val="22"/>
          <w:szCs w:val="22"/>
        </w:rPr>
        <w:t xml:space="preserve"> yapmaktan vazgeçmesi</w:t>
      </w:r>
    </w:p>
    <w:p w:rsidR="00175A22" w:rsidRPr="00C944EE" w:rsidRDefault="00175A22" w:rsidP="00175A22">
      <w:pPr>
        <w:ind w:left="-900"/>
        <w:rPr>
          <w:b/>
          <w:bCs/>
          <w:color w:val="FF0000"/>
          <w:sz w:val="22"/>
          <w:szCs w:val="22"/>
        </w:rPr>
      </w:pPr>
      <w:r w:rsidRPr="00C944EE">
        <w:rPr>
          <w:b/>
          <w:bCs/>
          <w:color w:val="000000"/>
          <w:sz w:val="22"/>
          <w:szCs w:val="22"/>
        </w:rPr>
        <w:t>GENELLEME:</w:t>
      </w:r>
      <w:r w:rsidRPr="00C944EE">
        <w:rPr>
          <w:sz w:val="22"/>
          <w:szCs w:val="22"/>
        </w:rPr>
        <w:t xml:space="preserve"> </w:t>
      </w:r>
      <w:proofErr w:type="spellStart"/>
      <w:r w:rsidRPr="00C944EE">
        <w:rPr>
          <w:color w:val="FF0000"/>
          <w:sz w:val="22"/>
          <w:szCs w:val="22"/>
        </w:rPr>
        <w:t>sakine’nin</w:t>
      </w:r>
      <w:proofErr w:type="spellEnd"/>
      <w:r w:rsidRPr="00C944EE">
        <w:rPr>
          <w:color w:val="FF0000"/>
          <w:sz w:val="22"/>
          <w:szCs w:val="22"/>
        </w:rPr>
        <w:t xml:space="preserve"> tüm derslerde espri yapması</w:t>
      </w:r>
    </w:p>
    <w:p w:rsidR="00175A22" w:rsidRPr="00C944EE" w:rsidRDefault="00175A22" w:rsidP="00175A22">
      <w:pPr>
        <w:ind w:left="-900"/>
        <w:rPr>
          <w:sz w:val="22"/>
          <w:szCs w:val="22"/>
        </w:rPr>
      </w:pPr>
    </w:p>
    <w:p w:rsidR="00175A22" w:rsidRPr="00C944EE" w:rsidRDefault="00175A22" w:rsidP="00175A22">
      <w:pPr>
        <w:rPr>
          <w:b/>
          <w:sz w:val="22"/>
          <w:szCs w:val="22"/>
        </w:rPr>
      </w:pPr>
    </w:p>
    <w:p w:rsidR="00175A22" w:rsidRPr="00C944EE" w:rsidRDefault="00C9252F" w:rsidP="00175A22">
      <w:pPr>
        <w:ind w:left="-900"/>
        <w:rPr>
          <w:b/>
          <w:bCs/>
          <w:color w:val="000000"/>
          <w:sz w:val="22"/>
          <w:szCs w:val="22"/>
        </w:rPr>
      </w:pPr>
      <w:r w:rsidRPr="00C944EE">
        <w:rPr>
          <w:b/>
          <w:bCs/>
          <w:color w:val="000000"/>
          <w:sz w:val="22"/>
          <w:szCs w:val="22"/>
        </w:rPr>
        <w:t xml:space="preserve">    </w:t>
      </w:r>
      <w:r w:rsidR="000B0E24" w:rsidRPr="00C944EE">
        <w:rPr>
          <w:b/>
          <w:bCs/>
          <w:color w:val="000000"/>
          <w:sz w:val="22"/>
          <w:szCs w:val="22"/>
        </w:rPr>
        <w:t>8-)</w:t>
      </w:r>
      <w:r w:rsidRPr="00C944EE">
        <w:rPr>
          <w:b/>
          <w:bCs/>
          <w:color w:val="000000"/>
          <w:sz w:val="22"/>
          <w:szCs w:val="22"/>
        </w:rPr>
        <w:t xml:space="preserve"> </w:t>
      </w:r>
      <w:r w:rsidR="00175A22" w:rsidRPr="00C944EE">
        <w:rPr>
          <w:b/>
          <w:bCs/>
          <w:color w:val="000000"/>
          <w:sz w:val="22"/>
          <w:szCs w:val="22"/>
        </w:rPr>
        <w:t>Klasik koşullanma ile edimsel koşullanmayı karşılaştırınız</w:t>
      </w:r>
      <w:r w:rsidR="00C944EE" w:rsidRPr="00C944EE">
        <w:rPr>
          <w:b/>
          <w:bCs/>
          <w:color w:val="000000"/>
          <w:sz w:val="22"/>
          <w:szCs w:val="22"/>
        </w:rPr>
        <w:t xml:space="preserve"> </w:t>
      </w:r>
      <w:r w:rsidR="00C944EE" w:rsidRPr="00C944EE">
        <w:rPr>
          <w:b/>
          <w:bCs/>
          <w:color w:val="FF0000"/>
          <w:sz w:val="22"/>
          <w:szCs w:val="22"/>
        </w:rPr>
        <w:t>(20P)</w:t>
      </w:r>
    </w:p>
    <w:tbl>
      <w:tblPr>
        <w:tblStyle w:val="TabloKlavuzu"/>
        <w:tblW w:w="0" w:type="auto"/>
        <w:tblLook w:val="01E0"/>
      </w:tblPr>
      <w:tblGrid>
        <w:gridCol w:w="4644"/>
        <w:gridCol w:w="4644"/>
      </w:tblGrid>
      <w:tr w:rsidR="00175A22" w:rsidRPr="00C944EE" w:rsidTr="007779EB">
        <w:tc>
          <w:tcPr>
            <w:tcW w:w="4941" w:type="dxa"/>
          </w:tcPr>
          <w:p w:rsidR="00175A22" w:rsidRPr="00C944EE" w:rsidRDefault="00175A22" w:rsidP="007779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44EE">
              <w:rPr>
                <w:b/>
                <w:bCs/>
                <w:color w:val="000000"/>
                <w:sz w:val="22"/>
                <w:szCs w:val="22"/>
              </w:rPr>
              <w:t xml:space="preserve">KLASİK KOŞULLANMA                    </w:t>
            </w:r>
          </w:p>
        </w:tc>
        <w:tc>
          <w:tcPr>
            <w:tcW w:w="4942" w:type="dxa"/>
          </w:tcPr>
          <w:p w:rsidR="00175A22" w:rsidRPr="00C944EE" w:rsidRDefault="00175A22" w:rsidP="007779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44EE">
              <w:rPr>
                <w:b/>
                <w:bCs/>
                <w:color w:val="000000"/>
                <w:sz w:val="22"/>
                <w:szCs w:val="22"/>
              </w:rPr>
              <w:t>EDİMSEL KOŞULLANMA</w:t>
            </w:r>
          </w:p>
          <w:p w:rsidR="00175A22" w:rsidRPr="00C944EE" w:rsidRDefault="00175A22" w:rsidP="007779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5A22" w:rsidRPr="00C944EE" w:rsidTr="007779EB">
        <w:trPr>
          <w:trHeight w:val="550"/>
        </w:trPr>
        <w:tc>
          <w:tcPr>
            <w:tcW w:w="4941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 xml:space="preserve">Uyarıcı – tepki </w:t>
            </w:r>
          </w:p>
        </w:tc>
        <w:tc>
          <w:tcPr>
            <w:tcW w:w="4942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>Tepki- Uyarıcı</w:t>
            </w:r>
          </w:p>
        </w:tc>
      </w:tr>
      <w:tr w:rsidR="00175A22" w:rsidRPr="00C944EE" w:rsidTr="007779EB">
        <w:trPr>
          <w:trHeight w:val="351"/>
        </w:trPr>
        <w:tc>
          <w:tcPr>
            <w:tcW w:w="4941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>Uyarıcı belirli bir şey (ışık, ses gibi)</w:t>
            </w:r>
          </w:p>
        </w:tc>
        <w:tc>
          <w:tcPr>
            <w:tcW w:w="4942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>Uyarıcı belli değildir</w:t>
            </w:r>
          </w:p>
        </w:tc>
      </w:tr>
      <w:tr w:rsidR="00175A22" w:rsidRPr="00C944EE" w:rsidTr="007779EB">
        <w:trPr>
          <w:trHeight w:val="359"/>
        </w:trPr>
        <w:tc>
          <w:tcPr>
            <w:tcW w:w="4941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>Uyarıcı davranışı belirler</w:t>
            </w:r>
          </w:p>
        </w:tc>
        <w:tc>
          <w:tcPr>
            <w:tcW w:w="4942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>Davranış Uyarıcıyı belirler</w:t>
            </w:r>
          </w:p>
        </w:tc>
      </w:tr>
      <w:tr w:rsidR="00175A22" w:rsidRPr="00C944EE" w:rsidTr="007779EB">
        <w:trPr>
          <w:trHeight w:val="535"/>
        </w:trPr>
        <w:tc>
          <w:tcPr>
            <w:tcW w:w="4941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 xml:space="preserve">Organizma pasiftir </w:t>
            </w:r>
          </w:p>
        </w:tc>
        <w:tc>
          <w:tcPr>
            <w:tcW w:w="4942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>Organizma aktiftir</w:t>
            </w:r>
          </w:p>
        </w:tc>
      </w:tr>
      <w:tr w:rsidR="00175A22" w:rsidRPr="00C944EE" w:rsidTr="007779EB">
        <w:trPr>
          <w:trHeight w:val="515"/>
        </w:trPr>
        <w:tc>
          <w:tcPr>
            <w:tcW w:w="4941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>Genellikle duygusal davranışlar öğrenilir(korku-tiksinti)</w:t>
            </w:r>
          </w:p>
        </w:tc>
        <w:tc>
          <w:tcPr>
            <w:tcW w:w="4942" w:type="dxa"/>
          </w:tcPr>
          <w:p w:rsidR="00175A22" w:rsidRPr="00C944EE" w:rsidRDefault="00175A22" w:rsidP="007779E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4EE">
              <w:rPr>
                <w:b/>
                <w:bCs/>
                <w:color w:val="FF0000"/>
                <w:sz w:val="22"/>
                <w:szCs w:val="22"/>
              </w:rPr>
              <w:t>Genellikle bedensel davranışlar öğrenilir(takla atmak)</w:t>
            </w:r>
          </w:p>
        </w:tc>
      </w:tr>
    </w:tbl>
    <w:p w:rsidR="00175A22" w:rsidRPr="00C944EE" w:rsidRDefault="00175A22" w:rsidP="00175A22">
      <w:pPr>
        <w:rPr>
          <w:b/>
          <w:bCs/>
          <w:color w:val="000000"/>
          <w:sz w:val="22"/>
          <w:szCs w:val="22"/>
        </w:rPr>
      </w:pPr>
    </w:p>
    <w:p w:rsidR="00AC3ACC" w:rsidRPr="00C944EE" w:rsidRDefault="00FC7C26" w:rsidP="00AC3ACC">
      <w:pPr>
        <w:rPr>
          <w:sz w:val="22"/>
          <w:szCs w:val="22"/>
        </w:rPr>
      </w:pPr>
      <w:r w:rsidRPr="00C944EE">
        <w:rPr>
          <w:b/>
          <w:sz w:val="22"/>
          <w:szCs w:val="22"/>
        </w:rPr>
        <w:t xml:space="preserve">9-)  </w:t>
      </w:r>
      <w:proofErr w:type="gramStart"/>
      <w:r w:rsidR="00AC3ACC" w:rsidRPr="00C944EE">
        <w:rPr>
          <w:b/>
          <w:sz w:val="22"/>
          <w:szCs w:val="22"/>
        </w:rPr>
        <w:t>Sosyal  güdüleri</w:t>
      </w:r>
      <w:proofErr w:type="gramEnd"/>
      <w:r w:rsidR="00AC3ACC" w:rsidRPr="00C944EE">
        <w:rPr>
          <w:b/>
          <w:sz w:val="22"/>
          <w:szCs w:val="22"/>
        </w:rPr>
        <w:t xml:space="preserve"> tanımlayıp, örnek veriniz.</w:t>
      </w:r>
      <w:r w:rsidR="00C944EE" w:rsidRPr="00C944EE">
        <w:rPr>
          <w:b/>
          <w:color w:val="FF0000"/>
          <w:sz w:val="22"/>
          <w:szCs w:val="22"/>
        </w:rPr>
        <w:t xml:space="preserve"> (10P)</w:t>
      </w:r>
    </w:p>
    <w:p w:rsidR="002A4E1E" w:rsidRPr="00C944EE" w:rsidRDefault="00AC3ACC">
      <w:pPr>
        <w:rPr>
          <w:color w:val="FF0000"/>
          <w:sz w:val="22"/>
          <w:szCs w:val="22"/>
        </w:rPr>
      </w:pPr>
      <w:r w:rsidRPr="00C944EE">
        <w:rPr>
          <w:color w:val="FF0000"/>
          <w:sz w:val="22"/>
          <w:szCs w:val="22"/>
        </w:rPr>
        <w:t xml:space="preserve">Sosyal güdüler bireye çevre tarafından öğretilen, yani doğuştan gelmeyen, zamanla ortaya çıkan, ikincil güdü olarak </w:t>
      </w:r>
      <w:proofErr w:type="gramStart"/>
      <w:r w:rsidRPr="00C944EE">
        <w:rPr>
          <w:color w:val="FF0000"/>
          <w:sz w:val="22"/>
          <w:szCs w:val="22"/>
        </w:rPr>
        <w:t>tanımlanan ,yaşam</w:t>
      </w:r>
      <w:proofErr w:type="gramEnd"/>
      <w:r w:rsidRPr="00C944EE">
        <w:rPr>
          <w:color w:val="FF0000"/>
          <w:sz w:val="22"/>
          <w:szCs w:val="22"/>
        </w:rPr>
        <w:t xml:space="preserve"> için zorunlu olmayan,kimi zaman fizyolojik güdülere üstünlük sağlayan, ileriki yaşlarda baskınlığı artan birincil(fizyolojik) güdülerin kaynaklık ettiği insana özgü olan güdülerdir.</w:t>
      </w:r>
    </w:p>
    <w:p w:rsidR="003C757E" w:rsidRPr="00C944EE" w:rsidRDefault="003C757E">
      <w:pPr>
        <w:rPr>
          <w:color w:val="FF0000"/>
          <w:sz w:val="22"/>
          <w:szCs w:val="22"/>
        </w:rPr>
      </w:pPr>
      <w:proofErr w:type="gramStart"/>
      <w:r w:rsidRPr="00C944EE">
        <w:rPr>
          <w:color w:val="FF0000"/>
          <w:sz w:val="22"/>
          <w:szCs w:val="22"/>
        </w:rPr>
        <w:t>Örnek:Bireyin</w:t>
      </w:r>
      <w:proofErr w:type="gramEnd"/>
      <w:r w:rsidRPr="00C944EE">
        <w:rPr>
          <w:color w:val="FF0000"/>
          <w:sz w:val="22"/>
          <w:szCs w:val="22"/>
        </w:rPr>
        <w:t xml:space="preserve"> toplum içinde statüsünü(mevki) yükseltme isteği </w:t>
      </w:r>
      <w:proofErr w:type="spellStart"/>
      <w:r w:rsidRPr="00C944EE">
        <w:rPr>
          <w:color w:val="FF0000"/>
          <w:sz w:val="22"/>
          <w:szCs w:val="22"/>
        </w:rPr>
        <w:t>sosysl</w:t>
      </w:r>
      <w:proofErr w:type="spellEnd"/>
      <w:r w:rsidRPr="00C944EE">
        <w:rPr>
          <w:color w:val="FF0000"/>
          <w:sz w:val="22"/>
          <w:szCs w:val="22"/>
        </w:rPr>
        <w:t xml:space="preserve"> güdüyü örneklendirir.</w:t>
      </w:r>
    </w:p>
    <w:p w:rsidR="003C757E" w:rsidRPr="00C944EE" w:rsidRDefault="003C757E">
      <w:pPr>
        <w:rPr>
          <w:color w:val="FF0000"/>
          <w:sz w:val="22"/>
          <w:szCs w:val="22"/>
        </w:rPr>
      </w:pPr>
    </w:p>
    <w:p w:rsidR="006B462F" w:rsidRDefault="003C757E" w:rsidP="00C944EE">
      <w:pPr>
        <w:rPr>
          <w:sz w:val="22"/>
          <w:szCs w:val="22"/>
        </w:rPr>
      </w:pPr>
      <w:r w:rsidRPr="00C944EE">
        <w:rPr>
          <w:b/>
          <w:color w:val="000000" w:themeColor="text1"/>
          <w:sz w:val="22"/>
          <w:szCs w:val="22"/>
        </w:rPr>
        <w:t>10-)</w:t>
      </w:r>
      <w:r w:rsidR="00C944EE" w:rsidRPr="00C944EE">
        <w:rPr>
          <w:sz w:val="22"/>
          <w:szCs w:val="22"/>
        </w:rPr>
        <w:t xml:space="preserve"> Ecem bebeği doğumundan itibaren inceleyen psikolojinin uzmanlık alanı</w:t>
      </w:r>
      <w:proofErr w:type="gramStart"/>
      <w:r w:rsidR="006B462F">
        <w:rPr>
          <w:sz w:val="22"/>
          <w:szCs w:val="22"/>
        </w:rPr>
        <w:t>………</w:t>
      </w:r>
      <w:proofErr w:type="gramEnd"/>
      <w:r w:rsidR="006B462F">
        <w:rPr>
          <w:sz w:val="22"/>
          <w:szCs w:val="22"/>
        </w:rPr>
        <w:t xml:space="preserve">   </w:t>
      </w:r>
    </w:p>
    <w:p w:rsidR="00C944EE" w:rsidRPr="00C944EE" w:rsidRDefault="006B462F" w:rsidP="00C944EE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944EE" w:rsidRPr="00C944EE">
        <w:rPr>
          <w:color w:val="FF0000"/>
          <w:sz w:val="22"/>
          <w:szCs w:val="22"/>
        </w:rPr>
        <w:t xml:space="preserve">Gelişim </w:t>
      </w:r>
      <w:proofErr w:type="gramStart"/>
      <w:r>
        <w:rPr>
          <w:color w:val="FF0000"/>
          <w:sz w:val="22"/>
          <w:szCs w:val="22"/>
        </w:rPr>
        <w:t>P</w:t>
      </w:r>
      <w:r w:rsidR="00C944EE" w:rsidRPr="00C944EE">
        <w:rPr>
          <w:color w:val="FF0000"/>
          <w:sz w:val="22"/>
          <w:szCs w:val="22"/>
        </w:rPr>
        <w:t>sikolojisi…</w:t>
      </w:r>
      <w:r w:rsidR="00C944EE" w:rsidRPr="00C944EE">
        <w:rPr>
          <w:sz w:val="22"/>
          <w:szCs w:val="22"/>
        </w:rPr>
        <w:t>tır</w:t>
      </w:r>
      <w:proofErr w:type="gramEnd"/>
      <w:r w:rsidR="00C944EE" w:rsidRPr="00C944EE">
        <w:rPr>
          <w:sz w:val="22"/>
          <w:szCs w:val="22"/>
        </w:rPr>
        <w:t xml:space="preserve">/dır </w:t>
      </w:r>
      <w:r w:rsidR="00C944EE" w:rsidRPr="00C944EE">
        <w:rPr>
          <w:b/>
          <w:color w:val="FF0000"/>
          <w:sz w:val="22"/>
          <w:szCs w:val="22"/>
        </w:rPr>
        <w:t>(10P)</w:t>
      </w:r>
    </w:p>
    <w:p w:rsidR="00C944EE" w:rsidRPr="00C944EE" w:rsidRDefault="00C944EE" w:rsidP="00C944EE">
      <w:pPr>
        <w:rPr>
          <w:b/>
          <w:sz w:val="22"/>
          <w:szCs w:val="22"/>
        </w:rPr>
      </w:pPr>
    </w:p>
    <w:p w:rsidR="00C944EE" w:rsidRDefault="00C944EE" w:rsidP="00C944EE">
      <w:pPr>
        <w:rPr>
          <w:b/>
          <w:color w:val="FF0000"/>
          <w:sz w:val="22"/>
          <w:szCs w:val="22"/>
        </w:rPr>
      </w:pPr>
      <w:r w:rsidRPr="00C944EE">
        <w:rPr>
          <w:b/>
          <w:sz w:val="22"/>
          <w:szCs w:val="22"/>
        </w:rPr>
        <w:t xml:space="preserve">11-) </w:t>
      </w:r>
      <w:r w:rsidRPr="00C944EE">
        <w:rPr>
          <w:sz w:val="22"/>
          <w:szCs w:val="22"/>
        </w:rPr>
        <w:t xml:space="preserve">Bağımsız değişkenin uygulandığı gruba </w:t>
      </w:r>
      <w:proofErr w:type="gramStart"/>
      <w:r w:rsidRPr="00C944EE">
        <w:rPr>
          <w:sz w:val="22"/>
          <w:szCs w:val="22"/>
        </w:rPr>
        <w:t>………</w:t>
      </w:r>
      <w:proofErr w:type="gramEnd"/>
      <w:r w:rsidRPr="00C944EE">
        <w:rPr>
          <w:color w:val="FF0000"/>
          <w:sz w:val="22"/>
          <w:szCs w:val="22"/>
        </w:rPr>
        <w:t>Deney grubu</w:t>
      </w:r>
      <w:r w:rsidRPr="00C944EE">
        <w:rPr>
          <w:sz w:val="22"/>
          <w:szCs w:val="22"/>
        </w:rPr>
        <w:t xml:space="preserve">…….denir. </w:t>
      </w:r>
      <w:r w:rsidRPr="00C944EE">
        <w:rPr>
          <w:b/>
          <w:color w:val="FF0000"/>
          <w:sz w:val="22"/>
          <w:szCs w:val="22"/>
        </w:rPr>
        <w:t>(10P)</w:t>
      </w:r>
    </w:p>
    <w:p w:rsidR="00AA661D" w:rsidRDefault="00AA661D" w:rsidP="00C944EE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</w:t>
      </w:r>
    </w:p>
    <w:p w:rsidR="00AA661D" w:rsidRDefault="00AA661D" w:rsidP="00C944EE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                                         ZİYA ÖZCAN </w:t>
      </w:r>
    </w:p>
    <w:p w:rsidR="00AA661D" w:rsidRPr="00C944EE" w:rsidRDefault="00AA661D" w:rsidP="00C944EE">
      <w:pPr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                   FELSEFE GRUBU ÖĞRETMENİ</w:t>
      </w:r>
    </w:p>
    <w:p w:rsidR="00C944EE" w:rsidRPr="00C944EE" w:rsidRDefault="00C944EE" w:rsidP="00C944EE">
      <w:pPr>
        <w:rPr>
          <w:bCs/>
          <w:sz w:val="22"/>
          <w:szCs w:val="22"/>
        </w:rPr>
      </w:pPr>
    </w:p>
    <w:p w:rsidR="00C944EE" w:rsidRPr="00C944EE" w:rsidRDefault="00C944EE" w:rsidP="00C944EE">
      <w:pPr>
        <w:rPr>
          <w:bCs/>
          <w:sz w:val="22"/>
          <w:szCs w:val="22"/>
        </w:rPr>
      </w:pPr>
    </w:p>
    <w:p w:rsidR="00C944EE" w:rsidRPr="00C944EE" w:rsidRDefault="00C944EE" w:rsidP="00C944EE">
      <w:pPr>
        <w:rPr>
          <w:bCs/>
          <w:sz w:val="22"/>
          <w:szCs w:val="22"/>
        </w:rPr>
      </w:pPr>
    </w:p>
    <w:p w:rsidR="003C757E" w:rsidRPr="00C944EE" w:rsidRDefault="003C757E">
      <w:pPr>
        <w:rPr>
          <w:b/>
          <w:color w:val="000000" w:themeColor="text1"/>
          <w:sz w:val="22"/>
          <w:szCs w:val="22"/>
        </w:rPr>
      </w:pPr>
    </w:p>
    <w:sectPr w:rsidR="003C757E" w:rsidRPr="00C944EE" w:rsidSect="002A4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79A"/>
    <w:multiLevelType w:val="hybridMultilevel"/>
    <w:tmpl w:val="DF5437EA"/>
    <w:lvl w:ilvl="0" w:tplc="DAA81C3E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483909A9"/>
    <w:multiLevelType w:val="hybridMultilevel"/>
    <w:tmpl w:val="345AB678"/>
    <w:lvl w:ilvl="0" w:tplc="4D60ACAE">
      <w:start w:val="1"/>
      <w:numFmt w:val="upperRoman"/>
      <w:lvlText w:val="%1."/>
      <w:lvlJc w:val="left"/>
      <w:pPr>
        <w:tabs>
          <w:tab w:val="num" w:pos="-120"/>
        </w:tabs>
        <w:ind w:left="-1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A22"/>
    <w:rsid w:val="000B0E24"/>
    <w:rsid w:val="000E3F41"/>
    <w:rsid w:val="001001D5"/>
    <w:rsid w:val="00175A22"/>
    <w:rsid w:val="002A4E1E"/>
    <w:rsid w:val="003C757E"/>
    <w:rsid w:val="006B462F"/>
    <w:rsid w:val="00AA661D"/>
    <w:rsid w:val="00AC3ACC"/>
    <w:rsid w:val="00C9252F"/>
    <w:rsid w:val="00C944EE"/>
    <w:rsid w:val="00FC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7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1001D5"/>
    <w:rPr>
      <w:rFonts w:ascii="Arial" w:hAnsi="Arial" w:cs="Arial"/>
      <w:sz w:val="18"/>
    </w:rPr>
  </w:style>
  <w:style w:type="character" w:customStyle="1" w:styleId="GvdeMetniChar">
    <w:name w:val="Gövde Metni Char"/>
    <w:basedOn w:val="VarsaylanParagrafYazTipi"/>
    <w:link w:val="GvdeMetni"/>
    <w:rsid w:val="001001D5"/>
    <w:rPr>
      <w:rFonts w:ascii="Arial" w:eastAsia="Times New Roman" w:hAnsi="Arial" w:cs="Arial"/>
      <w:sz w:val="1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A6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9</cp:revision>
  <dcterms:created xsi:type="dcterms:W3CDTF">2005-06-21T11:47:00Z</dcterms:created>
  <dcterms:modified xsi:type="dcterms:W3CDTF">2005-06-21T12:32:00Z</dcterms:modified>
</cp:coreProperties>
</file>