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9"/>
        <w:gridCol w:w="165"/>
        <w:gridCol w:w="1994"/>
        <w:gridCol w:w="180"/>
        <w:gridCol w:w="5742"/>
      </w:tblGrid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ind w:left="1190"/>
              <w:rPr>
                <w:b/>
                <w:bCs/>
                <w:sz w:val="20"/>
                <w:szCs w:val="20"/>
              </w:rPr>
            </w:pPr>
            <w:r w:rsidRPr="00085DA6">
              <w:rPr>
                <w:b/>
                <w:bCs/>
                <w:sz w:val="20"/>
                <w:szCs w:val="20"/>
              </w:rPr>
              <w:t xml:space="preserve">                    DERS PLANI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pStyle w:val="Balk1"/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OKULUN ADI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SALBAŞ</w:t>
            </w:r>
            <w:r w:rsidRPr="00085DA6">
              <w:rPr>
                <w:sz w:val="20"/>
                <w:szCs w:val="20"/>
              </w:rPr>
              <w:t xml:space="preserve"> LİSESİ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BÖLÜM 1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PSİKOLOJİ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10/SOSYAL/A</w:t>
            </w:r>
            <w:r>
              <w:rPr>
                <w:b/>
                <w:sz w:val="20"/>
                <w:szCs w:val="20"/>
              </w:rPr>
              <w:t>/10/TM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Hafta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proofErr w:type="spellStart"/>
            <w:r w:rsidRPr="00085DA6">
              <w:rPr>
                <w:b/>
                <w:sz w:val="20"/>
                <w:szCs w:val="20"/>
              </w:rPr>
              <w:t>ÜniteninAdı</w:t>
            </w:r>
            <w:proofErr w:type="spellEnd"/>
            <w:r w:rsidRPr="00085DA6">
              <w:rPr>
                <w:b/>
                <w:sz w:val="20"/>
                <w:szCs w:val="20"/>
              </w:rPr>
              <w:t>/No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proofErr w:type="gramStart"/>
            <w:r w:rsidRPr="00085DA6">
              <w:rPr>
                <w:b/>
                <w:color w:val="000000"/>
                <w:sz w:val="20"/>
                <w:szCs w:val="20"/>
              </w:rPr>
              <w:t>ÖĞRENME , BELLEK</w:t>
            </w:r>
            <w:proofErr w:type="gramEnd"/>
            <w:r w:rsidRPr="00085DA6">
              <w:rPr>
                <w:b/>
                <w:color w:val="000000"/>
                <w:sz w:val="20"/>
                <w:szCs w:val="20"/>
              </w:rPr>
              <w:t xml:space="preserve"> , DÜŞÜNME:/III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C6162C" w:rsidRDefault="00C6162C" w:rsidP="00FA2C8B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C6162C">
              <w:rPr>
                <w:rFonts w:asciiTheme="majorHAnsi" w:hAnsiTheme="majorHAnsi" w:cs="Calibri"/>
                <w:color w:val="000000"/>
                <w:sz w:val="22"/>
                <w:szCs w:val="22"/>
              </w:rPr>
              <w:t>5. Gizil bellek</w:t>
            </w:r>
          </w:p>
          <w:p w:rsidR="00FA2C8B" w:rsidRPr="00C6162C" w:rsidRDefault="00C6162C" w:rsidP="00FA2C8B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C6162C">
              <w:rPr>
                <w:rFonts w:asciiTheme="majorHAnsi" w:hAnsiTheme="majorHAnsi" w:cs="Calibri"/>
                <w:color w:val="000000"/>
                <w:sz w:val="22"/>
                <w:szCs w:val="22"/>
              </w:rPr>
              <w:t>6.Belleği Geliştirme</w:t>
            </w:r>
          </w:p>
          <w:p w:rsidR="00FA2C8B" w:rsidRPr="00C6162C" w:rsidRDefault="00C6162C" w:rsidP="00C6162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6162C">
              <w:rPr>
                <w:rFonts w:asciiTheme="majorHAnsi" w:hAnsiTheme="majorHAnsi" w:cs="Calibri"/>
                <w:color w:val="000000"/>
                <w:sz w:val="22"/>
                <w:szCs w:val="22"/>
              </w:rPr>
              <w:t>7.</w:t>
            </w:r>
            <w:proofErr w:type="gramStart"/>
            <w:r w:rsidRPr="00C6162C">
              <w:rPr>
                <w:rFonts w:asciiTheme="majorHAnsi" w:hAnsiTheme="majorHAnsi" w:cs="Calibri"/>
                <w:color w:val="000000"/>
                <w:sz w:val="22"/>
                <w:szCs w:val="22"/>
              </w:rPr>
              <w:t>Belleğin  Biyolojik</w:t>
            </w:r>
            <w:proofErr w:type="gramEnd"/>
            <w:r w:rsidRPr="00C6162C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Temelleri</w:t>
            </w:r>
          </w:p>
        </w:tc>
      </w:tr>
      <w:tr w:rsidR="00FA2C8B" w:rsidRPr="00085DA6" w:rsidTr="00FA2C8B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 xml:space="preserve"> Önerilen süre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C6162C" w:rsidRDefault="00FA2C8B" w:rsidP="00B0215C">
            <w:pPr>
              <w:rPr>
                <w:rFonts w:asciiTheme="majorHAnsi" w:hAnsiTheme="majorHAnsi"/>
                <w:sz w:val="22"/>
                <w:szCs w:val="22"/>
              </w:rPr>
            </w:pPr>
            <w:r w:rsidRPr="00C6162C">
              <w:rPr>
                <w:rFonts w:asciiTheme="majorHAnsi" w:hAnsiTheme="majorHAnsi"/>
                <w:sz w:val="22"/>
                <w:szCs w:val="22"/>
              </w:rPr>
              <w:t xml:space="preserve">80 </w:t>
            </w:r>
            <w:proofErr w:type="spellStart"/>
            <w:r w:rsidRPr="00C6162C">
              <w:rPr>
                <w:rFonts w:asciiTheme="majorHAnsi" w:hAnsiTheme="majorHAnsi"/>
                <w:sz w:val="22"/>
                <w:szCs w:val="22"/>
              </w:rPr>
              <w:t>dk</w:t>
            </w:r>
            <w:proofErr w:type="spellEnd"/>
            <w:r w:rsidRPr="00C6162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FA2C8B" w:rsidRPr="00085DA6" w:rsidTr="00B0215C"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C6162C" w:rsidRDefault="00FA2C8B" w:rsidP="00B0215C">
            <w:pPr>
              <w:pStyle w:val="Balk1"/>
              <w:rPr>
                <w:rFonts w:asciiTheme="majorHAnsi" w:hAnsiTheme="majorHAnsi"/>
                <w:sz w:val="22"/>
                <w:szCs w:val="22"/>
              </w:rPr>
            </w:pPr>
            <w:r w:rsidRPr="00C6162C">
              <w:rPr>
                <w:rFonts w:asciiTheme="majorHAnsi" w:hAnsiTheme="majorHAnsi"/>
                <w:sz w:val="22"/>
                <w:szCs w:val="22"/>
              </w:rPr>
              <w:t>BÖLÜM II</w:t>
            </w:r>
          </w:p>
        </w:tc>
      </w:tr>
      <w:tr w:rsidR="00FA2C8B" w:rsidRPr="00085DA6" w:rsidTr="00FA2C8B"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C6162C" w:rsidRDefault="00FA2C8B" w:rsidP="00B0215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6162C">
              <w:rPr>
                <w:rFonts w:asciiTheme="majorHAnsi" w:hAnsiTheme="majorHAnsi"/>
                <w:b/>
                <w:sz w:val="22"/>
                <w:szCs w:val="22"/>
              </w:rPr>
              <w:t>Öğrenci kazanımları/</w:t>
            </w:r>
          </w:p>
          <w:p w:rsidR="00FA2C8B" w:rsidRPr="00C6162C" w:rsidRDefault="00FA2C8B" w:rsidP="00B0215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6162C">
              <w:rPr>
                <w:rFonts w:asciiTheme="majorHAnsi" w:hAnsiTheme="majorHAnsi"/>
                <w:b/>
                <w:sz w:val="22"/>
                <w:szCs w:val="22"/>
              </w:rPr>
              <w:t>Hedef ve Davranışlar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C6162C" w:rsidRDefault="00FA2C8B" w:rsidP="00C6162C">
            <w:pPr>
              <w:rPr>
                <w:rFonts w:asciiTheme="majorHAnsi" w:hAnsiTheme="majorHAnsi"/>
                <w:sz w:val="22"/>
                <w:szCs w:val="22"/>
              </w:rPr>
            </w:pPr>
            <w:r w:rsidRPr="00C6162C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C6162C" w:rsidRPr="00C6162C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gramStart"/>
            <w:r w:rsidR="00C6162C" w:rsidRPr="00C6162C">
              <w:rPr>
                <w:rFonts w:asciiTheme="majorHAnsi" w:hAnsiTheme="majorHAnsi" w:cs="Calibri"/>
                <w:sz w:val="22"/>
                <w:szCs w:val="22"/>
              </w:rPr>
              <w:t>Öğrenci , Öğrenme</w:t>
            </w:r>
            <w:proofErr w:type="gramEnd"/>
            <w:r w:rsidR="00C6162C" w:rsidRPr="00C6162C">
              <w:rPr>
                <w:rFonts w:asciiTheme="majorHAnsi" w:hAnsiTheme="majorHAnsi" w:cs="Calibri"/>
                <w:sz w:val="22"/>
                <w:szCs w:val="22"/>
              </w:rPr>
              <w:t xml:space="preserve">  bellek  ve hatırlama arasındaki ilişkileri kavrar.</w:t>
            </w:r>
          </w:p>
        </w:tc>
      </w:tr>
      <w:tr w:rsidR="00FA2C8B" w:rsidRPr="00085DA6" w:rsidTr="00FA2C8B"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Öğretme-Öğrenme-Yöntem ve Teknikleri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b/>
                <w:color w:val="000000"/>
                <w:sz w:val="20"/>
                <w:szCs w:val="20"/>
              </w:rPr>
              <w:t>Soru-Cevap  /  Anlatım /Tartışma /  Karşılaştırma</w:t>
            </w:r>
          </w:p>
        </w:tc>
      </w:tr>
      <w:tr w:rsidR="00FA2C8B" w:rsidRPr="00085DA6" w:rsidTr="00FA2C8B"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Kullanılan Eğitim teknolojileri-</w:t>
            </w:r>
          </w:p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proofErr w:type="gramStart"/>
            <w:r w:rsidRPr="00085DA6">
              <w:rPr>
                <w:b/>
                <w:sz w:val="20"/>
                <w:szCs w:val="20"/>
              </w:rPr>
              <w:t>Araç,gereçler</w:t>
            </w:r>
            <w:proofErr w:type="gramEnd"/>
            <w:r w:rsidRPr="00085DA6">
              <w:rPr>
                <w:b/>
                <w:sz w:val="20"/>
                <w:szCs w:val="20"/>
              </w:rPr>
              <w:t xml:space="preserve"> ve Kaynakça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rFonts w:eastAsia="Batang"/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 MEB </w:t>
            </w:r>
            <w:r w:rsidRPr="00085DA6">
              <w:rPr>
                <w:rFonts w:eastAsia="Batang"/>
                <w:sz w:val="20"/>
                <w:szCs w:val="20"/>
              </w:rPr>
              <w:t>Psikoloji lise ders kitabı</w:t>
            </w:r>
          </w:p>
        </w:tc>
      </w:tr>
      <w:tr w:rsidR="00FA2C8B" w:rsidRPr="00085DA6" w:rsidTr="00FA2C8B">
        <w:trPr>
          <w:trHeight w:val="2877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bCs/>
                <w:sz w:val="20"/>
                <w:szCs w:val="20"/>
              </w:rPr>
            </w:pPr>
            <w:r w:rsidRPr="00085DA6">
              <w:rPr>
                <w:b/>
                <w:bCs/>
                <w:sz w:val="20"/>
                <w:szCs w:val="20"/>
              </w:rPr>
              <w:t>Öğretme-Öğrenme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b/>
                <w:bCs/>
                <w:sz w:val="20"/>
                <w:szCs w:val="20"/>
              </w:rPr>
              <w:t>Etkinlikleri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Sözel-Dilsel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Doğa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Sosyal-kişiler Arası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Mantıksal-Matematiksel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İçsel-Bireysel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Görsel-uzaysal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Ritmik-Müziksel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proofErr w:type="spellStart"/>
            <w:r w:rsidRPr="00085DA6">
              <w:rPr>
                <w:sz w:val="20"/>
                <w:szCs w:val="20"/>
              </w:rPr>
              <w:t>Kinestetik</w:t>
            </w:r>
            <w:proofErr w:type="spellEnd"/>
            <w:r w:rsidRPr="00085DA6">
              <w:rPr>
                <w:sz w:val="20"/>
                <w:szCs w:val="20"/>
              </w:rPr>
              <w:t>-Bedensel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tabs>
                <w:tab w:val="left" w:pos="1220"/>
              </w:tabs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ab/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proofErr w:type="gramStart"/>
            <w:r w:rsidRPr="00085DA6">
              <w:rPr>
                <w:sz w:val="20"/>
                <w:szCs w:val="20"/>
              </w:rPr>
              <w:t>Öğrencilerin  konuyu</w:t>
            </w:r>
            <w:proofErr w:type="gramEnd"/>
            <w:r w:rsidRPr="00085DA6">
              <w:rPr>
                <w:sz w:val="20"/>
                <w:szCs w:val="20"/>
              </w:rPr>
              <w:t xml:space="preserve"> okuyup yorum yapmalarına olanak verilir.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Öğrencilerin belleği geliştirme yollarını  </w:t>
            </w:r>
            <w:proofErr w:type="gramStart"/>
            <w:r>
              <w:rPr>
                <w:color w:val="000000"/>
                <w:sz w:val="20"/>
                <w:szCs w:val="20"/>
              </w:rPr>
              <w:t>öğrenip , belleğin</w:t>
            </w:r>
            <w:proofErr w:type="gramEnd"/>
            <w:r w:rsidRPr="00085DA6">
              <w:rPr>
                <w:color w:val="000000"/>
                <w:sz w:val="20"/>
                <w:szCs w:val="20"/>
              </w:rPr>
              <w:t xml:space="preserve"> nasıl işlediğini öğrenmeleri iste</w:t>
            </w:r>
            <w:r>
              <w:rPr>
                <w:color w:val="000000"/>
                <w:sz w:val="20"/>
                <w:szCs w:val="20"/>
              </w:rPr>
              <w:t>necek hangi tür belleğin</w:t>
            </w:r>
            <w:r w:rsidRPr="00085DA6">
              <w:rPr>
                <w:color w:val="000000"/>
                <w:sz w:val="20"/>
                <w:szCs w:val="20"/>
              </w:rPr>
              <w:t xml:space="preserve"> daha başarıl</w:t>
            </w:r>
            <w:r>
              <w:rPr>
                <w:color w:val="000000"/>
                <w:sz w:val="20"/>
                <w:szCs w:val="20"/>
              </w:rPr>
              <w:t>ı olduğu öğrencilerden söylenmeleri</w:t>
            </w:r>
            <w:r w:rsidRPr="00085DA6">
              <w:rPr>
                <w:color w:val="000000"/>
                <w:sz w:val="20"/>
                <w:szCs w:val="20"/>
              </w:rPr>
              <w:t xml:space="preserve">   ve örneklerle açıklamalarını </w:t>
            </w:r>
            <w:proofErr w:type="spellStart"/>
            <w:r w:rsidRPr="00085DA6">
              <w:rPr>
                <w:color w:val="000000"/>
                <w:sz w:val="20"/>
                <w:szCs w:val="20"/>
              </w:rPr>
              <w:t>isteyeip</w:t>
            </w:r>
            <w:proofErr w:type="spellEnd"/>
            <w:r w:rsidRPr="00085DA6">
              <w:rPr>
                <w:color w:val="000000"/>
                <w:sz w:val="20"/>
                <w:szCs w:val="20"/>
              </w:rPr>
              <w:t xml:space="preserve">  öğrencilerin düşünmesini </w:t>
            </w:r>
            <w:r w:rsidRPr="00085DA6">
              <w:rPr>
                <w:sz w:val="20"/>
                <w:szCs w:val="20"/>
              </w:rPr>
              <w:t xml:space="preserve">  , anal</w:t>
            </w:r>
            <w:r>
              <w:rPr>
                <w:sz w:val="20"/>
                <w:szCs w:val="20"/>
              </w:rPr>
              <w:t xml:space="preserve">iz yapılmaları sağlanacak </w:t>
            </w:r>
            <w:r w:rsidRPr="00085DA6">
              <w:rPr>
                <w:sz w:val="20"/>
                <w:szCs w:val="20"/>
              </w:rPr>
              <w:t>, bu yolla mantıksal ,içsel zekalarının ha</w:t>
            </w:r>
            <w:r>
              <w:rPr>
                <w:sz w:val="20"/>
                <w:szCs w:val="20"/>
              </w:rPr>
              <w:t>rekete geçmesine yardımcı o</w:t>
            </w:r>
            <w:r w:rsidRPr="00085DA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lunur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 xml:space="preserve"> 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Öğrenme ve hatırlama arasında ilişki var mıdır</w:t>
            </w:r>
            <w:r w:rsidRPr="00085DA6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85DA6">
              <w:rPr>
                <w:sz w:val="20"/>
                <w:szCs w:val="20"/>
              </w:rPr>
              <w:t>Sorusunu    uygulama</w:t>
            </w:r>
            <w:proofErr w:type="gramEnd"/>
            <w:r w:rsidRPr="00085DA6">
              <w:rPr>
                <w:sz w:val="20"/>
                <w:szCs w:val="20"/>
              </w:rPr>
              <w:t xml:space="preserve"> ile cevaplamaları istenerek  uygulama basamağına ulaşmaları sağlanacak. Böylece mantıksal </w:t>
            </w:r>
            <w:proofErr w:type="gramStart"/>
            <w:r w:rsidRPr="00085DA6">
              <w:rPr>
                <w:sz w:val="20"/>
                <w:szCs w:val="20"/>
              </w:rPr>
              <w:t>zekalarını</w:t>
            </w:r>
            <w:proofErr w:type="gramEnd"/>
            <w:r w:rsidRPr="00085DA6">
              <w:rPr>
                <w:sz w:val="20"/>
                <w:szCs w:val="20"/>
              </w:rPr>
              <w:t xml:space="preserve"> kullanmaları sağlanacak.</w:t>
            </w: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 xml:space="preserve">Bu bilgilerin günlük yaşama uyarlamaları istenerek sosyal-kişiler arası ve mantıksal </w:t>
            </w:r>
            <w:proofErr w:type="gramStart"/>
            <w:r w:rsidRPr="00085DA6">
              <w:rPr>
                <w:sz w:val="20"/>
                <w:szCs w:val="20"/>
              </w:rPr>
              <w:t>zekalarını</w:t>
            </w:r>
            <w:proofErr w:type="gramEnd"/>
            <w:r w:rsidRPr="00085DA6">
              <w:rPr>
                <w:sz w:val="20"/>
                <w:szCs w:val="20"/>
              </w:rPr>
              <w:t xml:space="preserve"> kullanırlar. </w:t>
            </w:r>
          </w:p>
        </w:tc>
      </w:tr>
      <w:tr w:rsidR="00FA2C8B" w:rsidRPr="00085DA6" w:rsidTr="00B0215C"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pStyle w:val="Balk1"/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BÖLÜM III</w:t>
            </w:r>
          </w:p>
        </w:tc>
      </w:tr>
      <w:tr w:rsidR="00FA2C8B" w:rsidRPr="00085DA6" w:rsidTr="00FA2C8B"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b/>
                <w:bCs/>
                <w:sz w:val="20"/>
                <w:szCs w:val="20"/>
              </w:rPr>
              <w:t>Ölçme-Değerlendirme:</w:t>
            </w:r>
            <w:r w:rsidRPr="00085DA6">
              <w:rPr>
                <w:sz w:val="20"/>
                <w:szCs w:val="20"/>
              </w:rPr>
              <w:t xml:space="preserve"> Bireysel öğrenme etkinliklerine yönelik ölçme değerlendirme. Gurupla öğrenme etkinliklerine yönelik ölçme </w:t>
            </w:r>
            <w:proofErr w:type="gramStart"/>
            <w:r w:rsidRPr="00085DA6">
              <w:rPr>
                <w:sz w:val="20"/>
                <w:szCs w:val="20"/>
              </w:rPr>
              <w:t>değerlendirme.Öğrenme</w:t>
            </w:r>
            <w:proofErr w:type="gramEnd"/>
            <w:r w:rsidRPr="00085DA6">
              <w:rPr>
                <w:sz w:val="20"/>
                <w:szCs w:val="20"/>
              </w:rPr>
              <w:t xml:space="preserve"> güçlüğü olan öğrenciler ve ileri öğrene hızında olan öğrenciler için ek ölçme değerlendirme etkinlikleri.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 xml:space="preserve">Dersin amacının ne kadar gerçekleştiğini ölçmek </w:t>
            </w:r>
            <w:proofErr w:type="gramStart"/>
            <w:r w:rsidRPr="00085DA6">
              <w:rPr>
                <w:sz w:val="20"/>
                <w:szCs w:val="20"/>
              </w:rPr>
              <w:t>için ,hazırlık</w:t>
            </w:r>
            <w:proofErr w:type="gramEnd"/>
            <w:r w:rsidRPr="00085DA6">
              <w:rPr>
                <w:sz w:val="20"/>
                <w:szCs w:val="20"/>
              </w:rPr>
              <w:t xml:space="preserve"> ve dersi sunma aşamasında sorulan sorulardan bazıları yöneltilerek cevaplamaları istenecek, değerlendirilecek , yanlışlar ve eksikler tamamlanacak.</w:t>
            </w:r>
          </w:p>
          <w:p w:rsidR="00FA2C8B" w:rsidRPr="00085DA6" w:rsidRDefault="00FA2C8B" w:rsidP="00B0215C">
            <w:pPr>
              <w:ind w:left="360"/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 xml:space="preserve"> Öğrenilen her bilgi hatırlanabilir mi</w:t>
            </w:r>
            <w:r w:rsidRPr="00085DA6">
              <w:rPr>
                <w:b/>
                <w:sz w:val="20"/>
                <w:szCs w:val="20"/>
              </w:rPr>
              <w:t>?</w:t>
            </w:r>
          </w:p>
          <w:p w:rsidR="00FA2C8B" w:rsidRPr="00085DA6" w:rsidRDefault="00FA2C8B" w:rsidP="00FA2C8B">
            <w:pPr>
              <w:ind w:left="360"/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2-</w:t>
            </w:r>
            <w:r>
              <w:rPr>
                <w:b/>
                <w:sz w:val="20"/>
                <w:szCs w:val="20"/>
              </w:rPr>
              <w:t xml:space="preserve"> Belleği geliştirme yolları nelerdir, örnekle açıklayınız?</w:t>
            </w:r>
          </w:p>
        </w:tc>
      </w:tr>
      <w:tr w:rsidR="00FA2C8B" w:rsidRPr="00085DA6" w:rsidTr="00FA2C8B"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Dersin diğer derslerle ilişkisi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  <w:tr w:rsidR="00FA2C8B" w:rsidRPr="00085DA6" w:rsidTr="00FA2C8B"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pStyle w:val="Balk1"/>
              <w:rPr>
                <w:sz w:val="20"/>
                <w:szCs w:val="20"/>
              </w:rPr>
            </w:pPr>
            <w:r w:rsidRPr="00085DA6">
              <w:rPr>
                <w:sz w:val="20"/>
                <w:szCs w:val="20"/>
              </w:rPr>
              <w:t>BÖLÜM IV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  <w:tr w:rsidR="00FA2C8B" w:rsidRPr="00085DA6" w:rsidTr="00FA2C8B"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ind w:left="-540" w:firstLine="540"/>
              <w:rPr>
                <w:b/>
                <w:sz w:val="20"/>
                <w:szCs w:val="20"/>
              </w:rPr>
            </w:pPr>
            <w:r w:rsidRPr="00085DA6">
              <w:rPr>
                <w:b/>
                <w:sz w:val="20"/>
                <w:szCs w:val="20"/>
              </w:rPr>
              <w:t>Planın Uygulamasına İlişkin Açıklamalar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  <w:tr w:rsidR="00FA2C8B" w:rsidRPr="00085DA6" w:rsidTr="00FA2C8B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C8B" w:rsidRPr="00085DA6" w:rsidRDefault="00FA2C8B" w:rsidP="00B0215C">
            <w:pPr>
              <w:rPr>
                <w:sz w:val="20"/>
                <w:szCs w:val="20"/>
              </w:rPr>
            </w:pPr>
          </w:p>
        </w:tc>
      </w:tr>
    </w:tbl>
    <w:p w:rsidR="00FA2C8B" w:rsidRPr="00217B25" w:rsidRDefault="00FA2C8B" w:rsidP="00FA2C8B">
      <w:pPr>
        <w:ind w:left="-360"/>
        <w:rPr>
          <w:b/>
          <w:sz w:val="20"/>
          <w:szCs w:val="20"/>
        </w:rPr>
      </w:pPr>
      <w:r w:rsidRPr="00217B25">
        <w:rPr>
          <w:b/>
          <w:sz w:val="20"/>
          <w:szCs w:val="20"/>
        </w:rPr>
        <w:t xml:space="preserve">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12-</w:t>
      </w:r>
      <w:proofErr w:type="gramStart"/>
      <w:r>
        <w:rPr>
          <w:b/>
          <w:sz w:val="20"/>
          <w:szCs w:val="20"/>
        </w:rPr>
        <w:t>16/03/2012</w:t>
      </w:r>
      <w:proofErr w:type="gramEnd"/>
    </w:p>
    <w:p w:rsidR="00FA2C8B" w:rsidRPr="00217B25" w:rsidRDefault="00FA2C8B" w:rsidP="00FA2C8B">
      <w:pPr>
        <w:ind w:left="-360"/>
        <w:rPr>
          <w:b/>
          <w:sz w:val="20"/>
          <w:szCs w:val="20"/>
        </w:rPr>
      </w:pPr>
      <w:r w:rsidRPr="00217B25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</w:t>
      </w:r>
      <w:r w:rsidRPr="00217B25">
        <w:rPr>
          <w:b/>
          <w:sz w:val="20"/>
          <w:szCs w:val="20"/>
        </w:rPr>
        <w:t xml:space="preserve">Ziya ÖZCAN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</w:t>
      </w:r>
      <w:r w:rsidRPr="00217B25">
        <w:rPr>
          <w:b/>
          <w:sz w:val="20"/>
          <w:szCs w:val="20"/>
        </w:rPr>
        <w:t xml:space="preserve"> Uygundur</w:t>
      </w:r>
    </w:p>
    <w:p w:rsidR="00FA2C8B" w:rsidRPr="00217B25" w:rsidRDefault="00FA2C8B" w:rsidP="00FA2C8B">
      <w:pPr>
        <w:tabs>
          <w:tab w:val="left" w:pos="6840"/>
        </w:tabs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Felsefe Grubu Ö</w:t>
      </w:r>
      <w:r w:rsidRPr="00217B25">
        <w:rPr>
          <w:b/>
          <w:sz w:val="20"/>
          <w:szCs w:val="20"/>
        </w:rPr>
        <w:t>ğretmeni</w:t>
      </w:r>
      <w:r w:rsidRPr="00217B25">
        <w:rPr>
          <w:b/>
          <w:sz w:val="20"/>
          <w:szCs w:val="20"/>
        </w:rPr>
        <w:tab/>
        <w:t xml:space="preserve"> </w:t>
      </w:r>
    </w:p>
    <w:p w:rsidR="00FA2C8B" w:rsidRDefault="00FA2C8B" w:rsidP="00FA2C8B">
      <w:pPr>
        <w:tabs>
          <w:tab w:val="left" w:pos="6840"/>
        </w:tabs>
        <w:ind w:left="-360"/>
        <w:rPr>
          <w:b/>
          <w:sz w:val="20"/>
          <w:szCs w:val="20"/>
        </w:rPr>
      </w:pPr>
      <w:r w:rsidRPr="00217B25">
        <w:rPr>
          <w:b/>
          <w:sz w:val="20"/>
          <w:szCs w:val="20"/>
        </w:rPr>
        <w:t xml:space="preserve">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</w:t>
      </w:r>
    </w:p>
    <w:p w:rsidR="00FA2C8B" w:rsidRPr="00217B25" w:rsidRDefault="00FA2C8B" w:rsidP="00FA2C8B">
      <w:pPr>
        <w:tabs>
          <w:tab w:val="left" w:pos="6840"/>
        </w:tabs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Hüseyin ATMACA</w:t>
      </w:r>
    </w:p>
    <w:p w:rsidR="00FA2C8B" w:rsidRPr="00217B25" w:rsidRDefault="00FA2C8B" w:rsidP="00FA2C8B">
      <w:pPr>
        <w:ind w:left="-360"/>
        <w:rPr>
          <w:b/>
          <w:sz w:val="20"/>
          <w:szCs w:val="20"/>
        </w:rPr>
      </w:pPr>
      <w:r w:rsidRPr="00217B25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</w:t>
      </w:r>
      <w:r w:rsidRPr="00217B25">
        <w:rPr>
          <w:b/>
          <w:sz w:val="20"/>
          <w:szCs w:val="20"/>
        </w:rPr>
        <w:t xml:space="preserve">   Okul Müdürü   </w:t>
      </w:r>
    </w:p>
    <w:p w:rsidR="00FA2C8B" w:rsidRDefault="00FA2C8B" w:rsidP="00FA2C8B"/>
    <w:p w:rsidR="00FA2C8B" w:rsidRDefault="00FA2C8B" w:rsidP="00FA2C8B"/>
    <w:p w:rsidR="001152C8" w:rsidRDefault="001152C8"/>
    <w:sectPr w:rsidR="001152C8" w:rsidSect="0011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C8B"/>
    <w:rsid w:val="001152C8"/>
    <w:rsid w:val="00C6162C"/>
    <w:rsid w:val="00FA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A2C8B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A2C8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2486</Characters>
  <Application>Microsoft Office Word</Application>
  <DocSecurity>0</DocSecurity>
  <Lines>20</Lines>
  <Paragraphs>5</Paragraphs>
  <ScaleCrop>false</ScaleCrop>
  <Company>Felsefeacademisi.com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2</cp:revision>
  <dcterms:created xsi:type="dcterms:W3CDTF">2012-03-16T13:27:00Z</dcterms:created>
  <dcterms:modified xsi:type="dcterms:W3CDTF">2012-03-16T13:40:00Z</dcterms:modified>
</cp:coreProperties>
</file>